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https://www.velvetjobs.com/job-descriptions/analyst-assurance</w:t>
        </w:r>
      </w:hyperlink>
    </w:p>
    <w:p>
      <w:pPr>
        <w:pStyle w:val="Heading1"/>
      </w:pPr>
      <w:bookmarkStart w:id="21" w:name="example-of-analyst-assurance-job-description"/>
      <w:r>
        <w:t xml:space="preserve">Example of Analyst Assurance Job Description</w:t>
      </w:r>
      <w:bookmarkEnd w:id="21"/>
    </w:p>
    <w:p>
      <w:pPr>
        <w:pStyle w:val="Compact"/>
      </w:pPr>
      <w:r>
        <w:t xml:space="preserve">Our company is growing rapidly and is looking to fill the role of analyst assurance. To join our growing team, please review the list of responsibilities and qualifications.</w:t>
      </w:r>
    </w:p>
    <w:p>
      <w:pPr>
        <w:pStyle w:val="Heading2"/>
      </w:pPr>
      <w:bookmarkStart w:id="22" w:name="responsibilities-for-analyst-assurance"/>
      <w:r>
        <w:t xml:space="preserve">Responsibilities for analyst assurance</w:t>
      </w:r>
      <w:bookmarkEnd w:id="22"/>
    </w:p>
    <w:p>
      <w:pPr>
        <w:pStyle w:val="Compact"/>
        <w:numPr>
          <w:numId w:val="1001"/>
          <w:ilvl w:val="0"/>
        </w:numPr>
      </w:pPr>
      <w:r>
        <w:t xml:space="preserve">Identify patterns and recommended solutions in order to enhance quality of DreamTrips and member experience</w:t>
      </w:r>
    </w:p>
    <w:p>
      <w:pPr>
        <w:pStyle w:val="Compact"/>
        <w:numPr>
          <w:numId w:val="1001"/>
          <w:ilvl w:val="0"/>
        </w:numPr>
      </w:pPr>
      <w:r>
        <w:t xml:space="preserve">Travel to assigned DreamTrips in order to ensure executed experience is aligned with the promoted experience</w:t>
      </w:r>
    </w:p>
    <w:p>
      <w:pPr>
        <w:pStyle w:val="Compact"/>
        <w:numPr>
          <w:numId w:val="1001"/>
          <w:ilvl w:val="0"/>
        </w:numPr>
      </w:pPr>
      <w:r>
        <w:t xml:space="preserve">Attend regional meetings in order to contribute observations, findings and to stay connected with regional evolution</w:t>
      </w:r>
    </w:p>
    <w:p>
      <w:pPr>
        <w:pStyle w:val="Compact"/>
        <w:numPr>
          <w:numId w:val="1001"/>
          <w:ilvl w:val="0"/>
        </w:numPr>
      </w:pPr>
      <w:r>
        <w:t xml:space="preserve">Apply key findings and insights into recommended actions to help improve efficiencies and increase overall member experience</w:t>
      </w:r>
    </w:p>
    <w:p>
      <w:pPr>
        <w:pStyle w:val="Compact"/>
        <w:numPr>
          <w:numId w:val="1001"/>
          <w:ilvl w:val="0"/>
        </w:numPr>
      </w:pPr>
      <w:r>
        <w:t xml:space="preserve">Interpret consumer insights and translate into recommendations to enhance member experience</w:t>
      </w:r>
    </w:p>
    <w:p>
      <w:pPr>
        <w:pStyle w:val="Compact"/>
        <w:numPr>
          <w:numId w:val="1001"/>
          <w:ilvl w:val="0"/>
        </w:numPr>
      </w:pPr>
      <w:r>
        <w:t xml:space="preserve">During the intake process, work with the QA lead to provide input on the rigor required for adequate testing, timing estimates for testing, required testing documents resource requirements to deliver the work</w:t>
      </w:r>
    </w:p>
    <w:p>
      <w:pPr>
        <w:pStyle w:val="Compact"/>
        <w:numPr>
          <w:numId w:val="1001"/>
          <w:ilvl w:val="0"/>
        </w:numPr>
      </w:pPr>
      <w:r>
        <w:t xml:space="preserve">Act as a subject matter expert during the development of the requirements</w:t>
      </w:r>
    </w:p>
    <w:p>
      <w:pPr>
        <w:pStyle w:val="Compact"/>
        <w:numPr>
          <w:numId w:val="1001"/>
          <w:ilvl w:val="0"/>
        </w:numPr>
      </w:pPr>
      <w:r>
        <w:t xml:space="preserve">For product delivery, ensure all test plan elements have passed, escalate issues when deadlines threaten to compromise test plan completion, work with others on necessary fixes, follow up to ensure all problems are resolved before being presenting product to the client</w:t>
      </w:r>
    </w:p>
    <w:p>
      <w:pPr>
        <w:pStyle w:val="Compact"/>
        <w:numPr>
          <w:numId w:val="1001"/>
          <w:ilvl w:val="0"/>
        </w:numPr>
      </w:pPr>
      <w:r>
        <w:t xml:space="preserve">Act as primary owner of product quality including final quality signoff</w:t>
      </w:r>
    </w:p>
    <w:p>
      <w:pPr>
        <w:pStyle w:val="Compact"/>
        <w:numPr>
          <w:numId w:val="1001"/>
          <w:ilvl w:val="0"/>
        </w:numPr>
      </w:pPr>
      <w:r>
        <w:t xml:space="preserve">Work with the project team to clarify requirements and resolve issues to meet team objectives within project timelines</w:t>
      </w:r>
    </w:p>
    <w:p>
      <w:pPr>
        <w:pStyle w:val="Heading2"/>
      </w:pPr>
      <w:bookmarkStart w:id="23" w:name="qualifications-for-analyst-assurance"/>
      <w:r>
        <w:t xml:space="preserve">Qualifications for analyst assurance</w:t>
      </w:r>
      <w:bookmarkEnd w:id="23"/>
    </w:p>
    <w:p>
      <w:pPr>
        <w:pStyle w:val="Compact"/>
        <w:numPr>
          <w:numId w:val="1002"/>
          <w:ilvl w:val="0"/>
        </w:numPr>
      </w:pPr>
      <w:r>
        <w:t xml:space="preserve">1 year in games desired</w:t>
      </w:r>
    </w:p>
    <w:p>
      <w:pPr>
        <w:pStyle w:val="Compact"/>
        <w:numPr>
          <w:numId w:val="1002"/>
          <w:ilvl w:val="0"/>
        </w:numPr>
      </w:pPr>
      <w:r>
        <w:t xml:space="preserve">Experience with game consoles (Nintendo, Microsoft, Sony) or PC desired</w:t>
      </w:r>
    </w:p>
    <w:p>
      <w:pPr>
        <w:pStyle w:val="Compact"/>
        <w:numPr>
          <w:numId w:val="1002"/>
          <w:ilvl w:val="0"/>
        </w:numPr>
      </w:pPr>
      <w:r>
        <w:t xml:space="preserve">Experience having shipped a game title on any platform in a development organization desired</w:t>
      </w:r>
    </w:p>
    <w:p>
      <w:pPr>
        <w:pStyle w:val="Compact"/>
        <w:numPr>
          <w:numId w:val="1002"/>
          <w:ilvl w:val="0"/>
        </w:numPr>
      </w:pPr>
      <w:r>
        <w:t xml:space="preserve">Has the ability to communicate clearly, both written and orally</w:t>
      </w:r>
    </w:p>
    <w:p>
      <w:pPr>
        <w:pStyle w:val="Compact"/>
        <w:numPr>
          <w:numId w:val="1002"/>
          <w:ilvl w:val="0"/>
        </w:numPr>
      </w:pPr>
      <w:r>
        <w:t xml:space="preserve">Knowledge of current PC hardware and setup</w:t>
      </w:r>
    </w:p>
    <w:p>
      <w:pPr>
        <w:pStyle w:val="Compact"/>
        <w:numPr>
          <w:numId w:val="1002"/>
          <w:ilvl w:val="0"/>
        </w:numPr>
      </w:pPr>
      <w:r>
        <w:t xml:space="preserve">Knowledge of video games across multiple platforms and genre’s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2021-10-28T13:15:49Z</dcterms:created>
  <dcterms:modified xsi:type="dcterms:W3CDTF">2021-10-28T13:15:49Z</dcterms:modified>
</cp:coreProperties>
</file>