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https://www.velvetjobs.com/job-descriptions/analyst-ar</w:t>
        </w:r>
      </w:hyperlink>
    </w:p>
    <w:p>
      <w:pPr>
        <w:pStyle w:val="Heading1"/>
      </w:pPr>
      <w:bookmarkStart w:id="21" w:name="example-of-analyst-ar-job-description"/>
      <w:r>
        <w:t xml:space="preserve">Example of Analyst, AR Job Description</w:t>
      </w:r>
      <w:bookmarkEnd w:id="21"/>
    </w:p>
    <w:p>
      <w:pPr>
        <w:pStyle w:val="Compact"/>
      </w:pPr>
      <w:r>
        <w:t xml:space="preserve">Our innovative and growing company is looking for an analyst, AR.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ar"/>
      <w:r>
        <w:t xml:space="preserve">Responsibilities for analyst, AR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credit card and cash/COD payments</w:t>
      </w:r>
    </w:p>
    <w:p>
      <w:pPr>
        <w:pStyle w:val="Compact"/>
        <w:numPr>
          <w:numId w:val="1001"/>
          <w:ilvl w:val="0"/>
        </w:numPr>
      </w:pPr>
      <w:r>
        <w:t xml:space="preserve">Preform credit investigations for new and existing accounts</w:t>
      </w:r>
    </w:p>
    <w:p>
      <w:pPr>
        <w:pStyle w:val="Compact"/>
        <w:numPr>
          <w:numId w:val="1001"/>
          <w:ilvl w:val="0"/>
        </w:numPr>
      </w:pPr>
      <w:r>
        <w:t xml:space="preserve">Set up and make account adjustments</w:t>
      </w:r>
    </w:p>
    <w:p>
      <w:pPr>
        <w:pStyle w:val="Compact"/>
        <w:numPr>
          <w:numId w:val="1001"/>
          <w:ilvl w:val="0"/>
        </w:numPr>
      </w:pPr>
      <w:r>
        <w:t xml:space="preserve">File preliminary notices</w:t>
      </w:r>
    </w:p>
    <w:p>
      <w:pPr>
        <w:pStyle w:val="Compact"/>
        <w:numPr>
          <w:numId w:val="1001"/>
          <w:ilvl w:val="0"/>
        </w:numPr>
      </w:pPr>
      <w:r>
        <w:t xml:space="preserve">Review and issue lien releases</w:t>
      </w:r>
    </w:p>
    <w:p>
      <w:pPr>
        <w:pStyle w:val="Compact"/>
        <w:numPr>
          <w:numId w:val="1001"/>
          <w:ilvl w:val="0"/>
        </w:numPr>
      </w:pPr>
      <w:r>
        <w:t xml:space="preserve">Handle other tasks as assigned by the Division Credit Manager</w:t>
      </w:r>
    </w:p>
    <w:p>
      <w:pPr>
        <w:pStyle w:val="Compact"/>
        <w:numPr>
          <w:numId w:val="1001"/>
          <w:ilvl w:val="0"/>
        </w:numPr>
      </w:pPr>
      <w:r>
        <w:t xml:space="preserve">Contact customers to make arrangements for payment and to resolve disputes</w:t>
      </w:r>
    </w:p>
    <w:p>
      <w:pPr>
        <w:pStyle w:val="Compact"/>
        <w:numPr>
          <w:numId w:val="1001"/>
          <w:ilvl w:val="0"/>
        </w:numPr>
      </w:pPr>
      <w:r>
        <w:t xml:space="preserve">Partner/coordinate with AR leadership team to develop and modify/improve existing reporting to allow members of the Key Accounts team to function more efficiently and accurately</w:t>
      </w:r>
    </w:p>
    <w:p>
      <w:pPr>
        <w:pStyle w:val="Compact"/>
        <w:numPr>
          <w:numId w:val="1001"/>
          <w:ilvl w:val="0"/>
        </w:numPr>
      </w:pPr>
      <w:r>
        <w:t xml:space="preserve">Partner with members of the Key Account team to help identify needs/requests for additional reporting to assist in routine duties ad hoc reporting needs</w:t>
      </w:r>
    </w:p>
    <w:p>
      <w:pPr>
        <w:pStyle w:val="Compact"/>
        <w:numPr>
          <w:numId w:val="1001"/>
          <w:ilvl w:val="0"/>
        </w:numPr>
      </w:pPr>
      <w:r>
        <w:t xml:space="preserve">Assist in training/development of members of Key Accounts team on technical tools to (Excel, Access, ) to drive efficiency, accuracy and control</w:t>
      </w:r>
    </w:p>
    <w:p>
      <w:pPr>
        <w:pStyle w:val="Heading2"/>
      </w:pPr>
      <w:bookmarkStart w:id="23" w:name="qualifications-for-analyst-ar"/>
      <w:r>
        <w:t xml:space="preserve">Qualifications for analyst, AR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Accounting, Finance, Business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Undergraduate degree in Accounting, Finance or Systems</w:t>
      </w:r>
    </w:p>
    <w:p>
      <w:pPr>
        <w:pStyle w:val="Compact"/>
        <w:numPr>
          <w:numId w:val="1002"/>
          <w:ilvl w:val="0"/>
        </w:numPr>
      </w:pPr>
      <w:r>
        <w:t xml:space="preserve">Good verbal ability to effectively communicate with different departments at the customer and internal departments Customer Vice Presidents of Merchandising to Accounts Payable staff</w:t>
      </w:r>
    </w:p>
    <w:p>
      <w:pPr>
        <w:pStyle w:val="Compact"/>
        <w:numPr>
          <w:numId w:val="1002"/>
          <w:ilvl w:val="0"/>
        </w:numPr>
      </w:pPr>
      <w:r>
        <w:t xml:space="preserve">Dutch B2</w:t>
      </w:r>
    </w:p>
    <w:p>
      <w:pPr>
        <w:pStyle w:val="Compact"/>
        <w:numPr>
          <w:numId w:val="1002"/>
          <w:ilvl w:val="0"/>
        </w:numPr>
      </w:pPr>
      <w:r>
        <w:t xml:space="preserve">Dutch C1/C2</w:t>
      </w:r>
    </w:p>
    <w:p>
      <w:pPr>
        <w:pStyle w:val="Compact"/>
        <w:numPr>
          <w:numId w:val="1002"/>
          <w:ilvl w:val="0"/>
        </w:numPr>
      </w:pPr>
      <w:r>
        <w:t xml:space="preserve">Arabic as an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a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2021-10-28T13:25:31Z</dcterms:created>
  <dcterms:modified xsi:type="dcterms:W3CDTF">2021-10-28T13:25:31Z</dcterms:modified>
</cp:coreProperties>
</file>