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https://www.velvetjobs.com/job-descriptions/analyst-aml</w:t>
        </w:r>
      </w:hyperlink>
    </w:p>
    <w:p>
      <w:pPr>
        <w:pStyle w:val="Heading1"/>
      </w:pPr>
      <w:bookmarkStart w:id="21" w:name="example-of-analyst-aml-job-description"/>
      <w:r>
        <w:t xml:space="preserve">Example of Analyst, AML Job Description</w:t>
      </w:r>
      <w:bookmarkEnd w:id="21"/>
    </w:p>
    <w:p>
      <w:pPr>
        <w:pStyle w:val="Compact"/>
      </w:pPr>
      <w:r>
        <w:t xml:space="preserve">Our company is growing rapidly and is hiring for an analyst, AML.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ml"/>
      <w:r>
        <w:t xml:space="preserve">Responsibilities for analyst, AML</w:t>
      </w:r>
      <w:bookmarkEnd w:id="22"/>
    </w:p>
    <w:p>
      <w:pPr>
        <w:pStyle w:val="Compact"/>
        <w:numPr>
          <w:numId w:val="1001"/>
          <w:ilvl w:val="0"/>
        </w:numPr>
      </w:pPr>
      <w:r>
        <w:t xml:space="preserve">Conduct comprehensive enhanced due diligence reviews of both new and existing clients</w:t>
      </w:r>
    </w:p>
    <w:p>
      <w:pPr>
        <w:pStyle w:val="Compact"/>
        <w:numPr>
          <w:numId w:val="1001"/>
          <w:ilvl w:val="0"/>
        </w:numPr>
      </w:pPr>
      <w:r>
        <w:t xml:space="preserve">Participation in ad hoc and project work as required remediation projects, process changes</w:t>
      </w:r>
    </w:p>
    <w:p>
      <w:pPr>
        <w:pStyle w:val="Compact"/>
        <w:numPr>
          <w:numId w:val="1001"/>
          <w:ilvl w:val="0"/>
        </w:numPr>
      </w:pPr>
      <w:r>
        <w:t xml:space="preserve">Ensure that any non-core tasks, are completed in an accurate and timely manner</w:t>
      </w:r>
    </w:p>
    <w:p>
      <w:pPr>
        <w:pStyle w:val="Compact"/>
        <w:numPr>
          <w:numId w:val="1001"/>
          <w:ilvl w:val="0"/>
        </w:numPr>
      </w:pPr>
      <w:r>
        <w:t xml:space="preserve">Utilize information found on internal systems (BETALink, ClientSource, PostEdge, ) in the public domain to complete activity analysis and make informed conclusions</w:t>
      </w:r>
    </w:p>
    <w:p>
      <w:pPr>
        <w:pStyle w:val="Compact"/>
        <w:numPr>
          <w:numId w:val="1001"/>
          <w:ilvl w:val="0"/>
        </w:numPr>
      </w:pPr>
      <w:r>
        <w:t xml:space="preserve">Provide end-to-end project delivery support, including conducting walkthroughs, providing test support, performing defect coordination, implementation &amp; warranty support</w:t>
      </w:r>
    </w:p>
    <w:p>
      <w:pPr>
        <w:pStyle w:val="Compact"/>
        <w:numPr>
          <w:numId w:val="1001"/>
          <w:ilvl w:val="0"/>
        </w:numPr>
      </w:pPr>
      <w:r>
        <w:t xml:space="preserve">Investigation of cases generated by Transaction Surveillance</w:t>
      </w:r>
    </w:p>
    <w:p>
      <w:pPr>
        <w:pStyle w:val="Compact"/>
        <w:numPr>
          <w:numId w:val="1001"/>
          <w:ilvl w:val="0"/>
        </w:numPr>
      </w:pPr>
      <w:r>
        <w:t xml:space="preserve">Maintain the European Watch Lists</w:t>
      </w:r>
    </w:p>
    <w:p>
      <w:pPr>
        <w:pStyle w:val="Compact"/>
        <w:numPr>
          <w:numId w:val="1001"/>
          <w:ilvl w:val="0"/>
        </w:numPr>
      </w:pPr>
      <w:r>
        <w:t xml:space="preserve">Review Production Orders, warrants, subpoenas, analyzing/escalating them and maintaining a production log</w:t>
      </w:r>
    </w:p>
    <w:p>
      <w:pPr>
        <w:pStyle w:val="Compact"/>
        <w:numPr>
          <w:numId w:val="1001"/>
          <w:ilvl w:val="0"/>
        </w:numPr>
      </w:pPr>
      <w:r>
        <w:t xml:space="preserve">Liaison with relevant law enforcement authorities and peer institutions in relation to financial crime intelligence matters</w:t>
      </w:r>
    </w:p>
    <w:p>
      <w:pPr>
        <w:pStyle w:val="Compact"/>
        <w:numPr>
          <w:numId w:val="1001"/>
          <w:ilvl w:val="0"/>
        </w:numPr>
      </w:pPr>
      <w:r>
        <w:t xml:space="preserve">Assisting in the submission of SARs</w:t>
      </w:r>
    </w:p>
    <w:p>
      <w:pPr>
        <w:pStyle w:val="Heading2"/>
      </w:pPr>
      <w:bookmarkStart w:id="23" w:name="qualifications-for-analyst-aml"/>
      <w:r>
        <w:t xml:space="preserve">Qualifications for analyst, AML</w:t>
      </w:r>
      <w:bookmarkEnd w:id="23"/>
    </w:p>
    <w:p>
      <w:pPr>
        <w:pStyle w:val="Compact"/>
        <w:numPr>
          <w:numId w:val="1002"/>
          <w:ilvl w:val="0"/>
        </w:numPr>
      </w:pPr>
      <w:r>
        <w:t xml:space="preserve">Office professional environment</w:t>
      </w:r>
    </w:p>
    <w:p>
      <w:pPr>
        <w:pStyle w:val="Compact"/>
        <w:numPr>
          <w:numId w:val="1002"/>
          <w:ilvl w:val="0"/>
        </w:numPr>
      </w:pPr>
      <w:r>
        <w:t xml:space="preserve">Fast paced / work under tight timelines</w:t>
      </w:r>
    </w:p>
    <w:p>
      <w:pPr>
        <w:pStyle w:val="Compact"/>
        <w:numPr>
          <w:numId w:val="1002"/>
          <w:ilvl w:val="0"/>
        </w:numPr>
      </w:pPr>
      <w:r>
        <w:t xml:space="preserve">Must have approximately 4-7 years of experience in a related industry or function</w:t>
      </w:r>
    </w:p>
    <w:p>
      <w:pPr>
        <w:pStyle w:val="Compact"/>
        <w:numPr>
          <w:numId w:val="1002"/>
          <w:ilvl w:val="0"/>
        </w:numPr>
      </w:pPr>
      <w:r>
        <w:t xml:space="preserve">University degree, college diploma, or equivalent experience considered an asset</w:t>
      </w:r>
    </w:p>
    <w:p>
      <w:pPr>
        <w:pStyle w:val="Compact"/>
        <w:numPr>
          <w:numId w:val="1002"/>
          <w:ilvl w:val="0"/>
        </w:numPr>
      </w:pPr>
      <w:r>
        <w:t xml:space="preserve">Obtain account statements, transaction histories, wire transfer details and check images related to each investigation</w:t>
      </w:r>
    </w:p>
    <w:p>
      <w:pPr>
        <w:pStyle w:val="Compact"/>
        <w:numPr>
          <w:numId w:val="1002"/>
          <w:ilvl w:val="0"/>
        </w:numPr>
      </w:pPr>
      <w:r>
        <w:t xml:space="preserve">Communicate with bank personnel and management to verify accuracy of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m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2021-10-28T12:58:45Z</dcterms:created>
  <dcterms:modified xsi:type="dcterms:W3CDTF">2021-10-28T12:58:45Z</dcterms:modified>
</cp:coreProperties>
</file>