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https://www.velvetjobs.com/job-descriptions/analyst-acquisition</w:t>
        </w:r>
      </w:hyperlink>
    </w:p>
    <w:p>
      <w:pPr>
        <w:pStyle w:val="Heading1"/>
      </w:pPr>
      <w:bookmarkStart w:id="21" w:name="example-of-analyst-acquisition-job-description"/>
      <w:r>
        <w:t xml:space="preserve">Example of Analyst, Acquisition Job Description</w:t>
      </w:r>
      <w:bookmarkEnd w:id="21"/>
    </w:p>
    <w:p>
      <w:pPr>
        <w:pStyle w:val="Compact"/>
      </w:pPr>
      <w:r>
        <w:t xml:space="preserve">Our growing company is looking to fill the role of analyst, acquisition.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acquisition"/>
      <w:r>
        <w:t xml:space="preserve">Responsibilities for analyst, acquisition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monthly In-Progress Reviews (IPR), Integrated Baseline Reviews (IBR), and Program Management Reviews (PMRs)</w:t>
      </w:r>
    </w:p>
    <w:p>
      <w:pPr>
        <w:pStyle w:val="Compact"/>
        <w:numPr>
          <w:numId w:val="1001"/>
          <w:ilvl w:val="0"/>
        </w:numPr>
      </w:pPr>
      <w:r>
        <w:t xml:space="preserve">Present at the quarterly IPR</w:t>
      </w:r>
    </w:p>
    <w:p>
      <w:pPr>
        <w:pStyle w:val="Compact"/>
        <w:numPr>
          <w:numId w:val="1001"/>
          <w:ilvl w:val="0"/>
        </w:numPr>
      </w:pPr>
      <w:r>
        <w:t xml:space="preserve">Prepare acquisition documents/packages as required in support of DoD Business Capability Lifecycle (BCL)</w:t>
      </w:r>
    </w:p>
    <w:p>
      <w:pPr>
        <w:pStyle w:val="Compact"/>
        <w:numPr>
          <w:numId w:val="1001"/>
          <w:ilvl w:val="0"/>
        </w:numPr>
      </w:pPr>
      <w:r>
        <w:t xml:space="preserve">Assist in the drafting of complex Request for Information, Statement of Objectives, and/or PWS</w:t>
      </w:r>
    </w:p>
    <w:p>
      <w:pPr>
        <w:pStyle w:val="Compact"/>
        <w:numPr>
          <w:numId w:val="1001"/>
          <w:ilvl w:val="0"/>
        </w:numPr>
      </w:pPr>
      <w:r>
        <w:t xml:space="preserve">Prepare solicitation package</w:t>
      </w:r>
    </w:p>
    <w:p>
      <w:pPr>
        <w:pStyle w:val="Compact"/>
        <w:numPr>
          <w:numId w:val="1001"/>
          <w:ilvl w:val="0"/>
        </w:numPr>
      </w:pPr>
      <w:r>
        <w:t xml:space="preserve">Assist in the preparation and development of Justifications and Approvals (J&amp;A), Statements of Work (SOW), delivery schedules</w:t>
      </w:r>
    </w:p>
    <w:p>
      <w:pPr>
        <w:pStyle w:val="Compact"/>
        <w:numPr>
          <w:numId w:val="1001"/>
          <w:ilvl w:val="0"/>
        </w:numPr>
      </w:pPr>
      <w:r>
        <w:t xml:space="preserve">Assist in the production and updates of program acquisition documentation such as Acquisition Strategies, Acquisition Plans, and SOWs</w:t>
      </w:r>
    </w:p>
    <w:p>
      <w:pPr>
        <w:pStyle w:val="Compact"/>
        <w:numPr>
          <w:numId w:val="1001"/>
          <w:ilvl w:val="0"/>
        </w:numPr>
      </w:pPr>
      <w:r>
        <w:t xml:space="preserve">Prepare notices (synopsis, sources sought, request for information)</w:t>
      </w:r>
    </w:p>
    <w:p>
      <w:pPr>
        <w:pStyle w:val="Compact"/>
        <w:numPr>
          <w:numId w:val="1001"/>
          <w:ilvl w:val="0"/>
        </w:numPr>
      </w:pPr>
      <w:r>
        <w:t xml:space="preserve">Act as team interface to government customer for contractor team</w:t>
      </w:r>
    </w:p>
    <w:p>
      <w:pPr>
        <w:pStyle w:val="Compact"/>
        <w:numPr>
          <w:numId w:val="1001"/>
          <w:ilvl w:val="0"/>
        </w:numPr>
      </w:pPr>
      <w:r>
        <w:t xml:space="preserve">Review requirements documents and contractor proposals and coordinate technical evaluation with PMO and appropriate customers/teams</w:t>
      </w:r>
    </w:p>
    <w:p>
      <w:pPr>
        <w:pStyle w:val="Heading2"/>
      </w:pPr>
      <w:bookmarkStart w:id="23" w:name="qualifications-for-analyst-acquisition"/>
      <w:r>
        <w:t xml:space="preserve">Qualifications for analyst, acquisition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data analytics technical skills in at least 1 tool</w:t>
      </w:r>
    </w:p>
    <w:p>
      <w:pPr>
        <w:pStyle w:val="Compact"/>
        <w:numPr>
          <w:numId w:val="1002"/>
          <w:ilvl w:val="0"/>
        </w:numPr>
      </w:pPr>
      <w:r>
        <w:t xml:space="preserve">Knowledge/experience on database design, modelling and architecture a plus</w:t>
      </w:r>
    </w:p>
    <w:p>
      <w:pPr>
        <w:pStyle w:val="Compact"/>
        <w:numPr>
          <w:numId w:val="1002"/>
          <w:ilvl w:val="0"/>
        </w:numPr>
      </w:pPr>
      <w:r>
        <w:t xml:space="preserve">Exposure to transactional online businesses a plus</w:t>
      </w:r>
    </w:p>
    <w:p>
      <w:pPr>
        <w:pStyle w:val="Compact"/>
        <w:numPr>
          <w:numId w:val="1002"/>
          <w:ilvl w:val="0"/>
        </w:numPr>
      </w:pPr>
      <w:r>
        <w:t xml:space="preserve">Exposure to digital marketing technologies a plus</w:t>
      </w:r>
    </w:p>
    <w:p>
      <w:pPr>
        <w:pStyle w:val="Compact"/>
        <w:numPr>
          <w:numId w:val="1002"/>
          <w:ilvl w:val="0"/>
        </w:numPr>
      </w:pPr>
      <w:r>
        <w:t xml:space="preserve">Interest in online/offline sports betting and gaming a plus</w:t>
      </w:r>
    </w:p>
    <w:p>
      <w:pPr>
        <w:pStyle w:val="Compact"/>
        <w:numPr>
          <w:numId w:val="1002"/>
          <w:ilvl w:val="0"/>
        </w:numPr>
      </w:pPr>
      <w:r>
        <w:t xml:space="preserve">Ability to work in Excel on reconciliation, spend plan, and tracking of funding line items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acquisi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acquisi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2021-10-28T13:14:26Z</dcterms:created>
  <dcterms:modified xsi:type="dcterms:W3CDTF">2021-10-28T13:14:26Z</dcterms:modified>
</cp:coreProperties>
</file>