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https://www.velvetjobs.com/job-descriptions/analysis-engineer</w:t>
        </w:r>
      </w:hyperlink>
    </w:p>
    <w:p>
      <w:pPr>
        <w:pStyle w:val="Heading1"/>
      </w:pPr>
      <w:bookmarkStart w:id="21" w:name="example-of-analysis-engineer-job-description"/>
      <w:r>
        <w:t xml:space="preserve">Example of Analysis Engineer Job Description</w:t>
      </w:r>
      <w:bookmarkEnd w:id="21"/>
    </w:p>
    <w:p>
      <w:pPr>
        <w:pStyle w:val="Compact"/>
      </w:pPr>
      <w:r>
        <w:t xml:space="preserve">Our company is looking for an analysis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is-engineer"/>
      <w:r>
        <w:t xml:space="preserve">Responsibilities for analysis engineer</w:t>
      </w:r>
      <w:bookmarkEnd w:id="22"/>
    </w:p>
    <w:p>
      <w:pPr>
        <w:pStyle w:val="Compact"/>
        <w:numPr>
          <w:numId w:val="1001"/>
          <w:ilvl w:val="0"/>
        </w:numPr>
      </w:pPr>
      <w:r>
        <w:t xml:space="preserve">Performs Steady State and Transient Thermal Analysis using ANSYS</w:t>
      </w:r>
    </w:p>
    <w:p>
      <w:pPr>
        <w:pStyle w:val="Compact"/>
        <w:numPr>
          <w:numId w:val="1001"/>
          <w:ilvl w:val="0"/>
        </w:numPr>
      </w:pPr>
      <w:r>
        <w:t xml:space="preserve">Performs bolted joint analysis problems by hand or with ANSYS</w:t>
      </w:r>
    </w:p>
    <w:p>
      <w:pPr>
        <w:pStyle w:val="Compact"/>
        <w:numPr>
          <w:numId w:val="1001"/>
          <w:ilvl w:val="0"/>
        </w:numPr>
      </w:pPr>
      <w:r>
        <w:t xml:space="preserve">Be responsible for creating CAE models from CAD surfaces/solids, perform analysis tasks according to internal methods</w:t>
      </w:r>
    </w:p>
    <w:p>
      <w:pPr>
        <w:pStyle w:val="Compact"/>
        <w:numPr>
          <w:numId w:val="1001"/>
          <w:ilvl w:val="0"/>
        </w:numPr>
      </w:pPr>
      <w:r>
        <w:t xml:space="preserve">Participate in Analysis methods development</w:t>
      </w:r>
    </w:p>
    <w:p>
      <w:pPr>
        <w:pStyle w:val="Compact"/>
        <w:numPr>
          <w:numId w:val="1001"/>
          <w:ilvl w:val="0"/>
        </w:numPr>
      </w:pPr>
      <w:r>
        <w:t xml:space="preserve">Have the own responsibility for analysis tasks within a project and propose solutions to solve products quality</w:t>
      </w:r>
    </w:p>
    <w:p>
      <w:pPr>
        <w:pStyle w:val="Compact"/>
        <w:numPr>
          <w:numId w:val="1001"/>
          <w:ilvl w:val="0"/>
        </w:numPr>
      </w:pPr>
      <w:r>
        <w:t xml:space="preserve">Be responsible to deliver optimized technical solutions</w:t>
      </w:r>
    </w:p>
    <w:p>
      <w:pPr>
        <w:pStyle w:val="Compact"/>
        <w:numPr>
          <w:numId w:val="1001"/>
          <w:ilvl w:val="0"/>
        </w:numPr>
      </w:pPr>
      <w:r>
        <w:t xml:space="preserve">Combine shared technology, common architecture, brand uniqueness to develop profitable products</w:t>
      </w:r>
    </w:p>
    <w:p>
      <w:pPr>
        <w:pStyle w:val="Compact"/>
        <w:numPr>
          <w:numId w:val="1001"/>
          <w:ilvl w:val="0"/>
        </w:numPr>
      </w:pPr>
      <w:r>
        <w:t xml:space="preserve">Work in global and multi culture environment</w:t>
      </w:r>
    </w:p>
    <w:p>
      <w:pPr>
        <w:pStyle w:val="Compact"/>
        <w:numPr>
          <w:numId w:val="1001"/>
          <w:ilvl w:val="0"/>
        </w:numPr>
      </w:pPr>
      <w:r>
        <w:t xml:space="preserve">Perform structural analysis on subsystems or composites and their installation</w:t>
      </w:r>
    </w:p>
    <w:p>
      <w:pPr>
        <w:pStyle w:val="Compact"/>
        <w:numPr>
          <w:numId w:val="1001"/>
          <w:ilvl w:val="0"/>
        </w:numPr>
      </w:pPr>
      <w:r>
        <w:t xml:space="preserve">Develop nuclear fuels and criticality analyses associated with core design, reload analysis and spent fuel</w:t>
      </w:r>
    </w:p>
    <w:p>
      <w:pPr>
        <w:pStyle w:val="Heading2"/>
      </w:pPr>
      <w:bookmarkStart w:id="23" w:name="qualifications-for-analysis-engineer"/>
      <w:r>
        <w:t xml:space="preserve">Qualifications for analysis engineer</w:t>
      </w:r>
      <w:bookmarkEnd w:id="23"/>
    </w:p>
    <w:p>
      <w:pPr>
        <w:pStyle w:val="Compact"/>
        <w:numPr>
          <w:numId w:val="1002"/>
          <w:ilvl w:val="0"/>
        </w:numPr>
      </w:pPr>
      <w:r>
        <w:t xml:space="preserve">Past experience of signoff on successful chip tapeouts</w:t>
      </w:r>
    </w:p>
    <w:p>
      <w:pPr>
        <w:pStyle w:val="Compact"/>
        <w:numPr>
          <w:numId w:val="1002"/>
          <w:ilvl w:val="0"/>
        </w:numPr>
      </w:pPr>
      <w:r>
        <w:t xml:space="preserve">Green Belt certification, or higher</w:t>
      </w:r>
    </w:p>
    <w:p>
      <w:pPr>
        <w:pStyle w:val="Compact"/>
        <w:numPr>
          <w:numId w:val="1002"/>
          <w:ilvl w:val="0"/>
        </w:numPr>
      </w:pPr>
      <w:r>
        <w:t xml:space="preserve">Strong proficiency in engineering and design software</w:t>
      </w:r>
    </w:p>
    <w:p>
      <w:pPr>
        <w:pStyle w:val="Compact"/>
        <w:numPr>
          <w:numId w:val="1002"/>
          <w:ilvl w:val="0"/>
        </w:numPr>
      </w:pPr>
      <w:r>
        <w:t xml:space="preserve">Solid understanding of pump applications and types, in depth knowledge of hydraulic fundamentals and how these relate to pumps and pump systems</w:t>
      </w:r>
    </w:p>
    <w:p>
      <w:pPr>
        <w:pStyle w:val="Compact"/>
        <w:numPr>
          <w:numId w:val="1002"/>
          <w:ilvl w:val="0"/>
        </w:numPr>
      </w:pPr>
      <w:r>
        <w:t xml:space="preserve">Team-oriented, values communication and involvement of others</w:t>
      </w:r>
    </w:p>
    <w:p>
      <w:pPr>
        <w:pStyle w:val="Compact"/>
        <w:numPr>
          <w:numId w:val="1002"/>
          <w:ilvl w:val="0"/>
        </w:numPr>
      </w:pPr>
      <w:r>
        <w:t xml:space="preserve">Able to effectively self-manage and makes decisions around priorities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i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i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2021-10-28T13:26:27Z</dcterms:created>
  <dcterms:modified xsi:type="dcterms:W3CDTF">2021-10-28T13:26:27Z</dcterms:modified>
</cp:coreProperties>
</file>