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https://www.velvetjobs.com/job-descriptions/aml-operations-analyst</w:t>
        </w:r>
      </w:hyperlink>
    </w:p>
    <w:p>
      <w:pPr>
        <w:pStyle w:val="Heading1"/>
      </w:pPr>
      <w:bookmarkStart w:id="21" w:name="example-of-aml-operations-analyst-job-description"/>
      <w:r>
        <w:t xml:space="preserve">Example of AML Operations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AML operations analyst. To join our growing team, please review the list of responsibilities and qualifications.</w:t>
      </w:r>
    </w:p>
    <w:p>
      <w:pPr>
        <w:pStyle w:val="Heading2"/>
      </w:pPr>
      <w:bookmarkStart w:id="22" w:name="responsibilities-for-aml-operations-analyst"/>
      <w:r>
        <w:t xml:space="preserve">Responsibilities for AML operations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Liaising with the client, front and middle office staff to obtain required KYC and legal documentation prior to set-up</w:t>
      </w:r>
    </w:p>
    <w:p>
      <w:pPr>
        <w:pStyle w:val="Compact"/>
        <w:numPr>
          <w:numId w:val="1001"/>
          <w:ilvl w:val="0"/>
        </w:numPr>
      </w:pPr>
      <w:r>
        <w:t xml:space="preserve">Managing onboarding and refresh cases, interfacing with the CGM desks on any CLM related query</w:t>
      </w:r>
    </w:p>
    <w:p>
      <w:pPr>
        <w:pStyle w:val="Compact"/>
        <w:numPr>
          <w:numId w:val="1001"/>
          <w:ilvl w:val="0"/>
        </w:numPr>
      </w:pPr>
      <w:r>
        <w:t xml:space="preserve">Screening of entity names against sanctions, adverse news and politically exposed persons lists</w:t>
      </w:r>
    </w:p>
    <w:p>
      <w:pPr>
        <w:pStyle w:val="Compact"/>
        <w:numPr>
          <w:numId w:val="1001"/>
          <w:ilvl w:val="0"/>
        </w:numPr>
      </w:pPr>
      <w:r>
        <w:t xml:space="preserve">Escalating red flags and due diligence findings to Financial Crimes Compliance</w:t>
      </w:r>
    </w:p>
    <w:p>
      <w:pPr>
        <w:pStyle w:val="Compact"/>
        <w:numPr>
          <w:numId w:val="1001"/>
          <w:ilvl w:val="0"/>
        </w:numPr>
      </w:pPr>
      <w:r>
        <w:t xml:space="preserve">Maintaining customer data and documents into customer database</w:t>
      </w:r>
    </w:p>
    <w:p>
      <w:pPr>
        <w:pStyle w:val="Compact"/>
        <w:numPr>
          <w:numId w:val="1001"/>
          <w:ilvl w:val="0"/>
        </w:numPr>
      </w:pPr>
      <w:r>
        <w:t xml:space="preserve">Compliance to onboarding procedures and develops a risk awareness mindset</w:t>
      </w:r>
    </w:p>
    <w:p>
      <w:pPr>
        <w:pStyle w:val="Compact"/>
        <w:numPr>
          <w:numId w:val="1001"/>
          <w:ilvl w:val="0"/>
        </w:numPr>
      </w:pPr>
      <w:r>
        <w:t xml:space="preserve">Assisting with the day-to-day operations of the Onboarding function including monitoring urgent requests/ queries and aged items</w:t>
      </w:r>
    </w:p>
    <w:p>
      <w:pPr>
        <w:pStyle w:val="Compact"/>
        <w:numPr>
          <w:numId w:val="1001"/>
          <w:ilvl w:val="0"/>
        </w:numPr>
      </w:pPr>
      <w:r>
        <w:t xml:space="preserve">Follows established written procedures and guidelines, provides technical and analytical support in a global markets operations support function for operations product areas</w:t>
      </w:r>
    </w:p>
    <w:p>
      <w:pPr>
        <w:pStyle w:val="Compact"/>
        <w:numPr>
          <w:numId w:val="1001"/>
          <w:ilvl w:val="0"/>
        </w:numPr>
      </w:pPr>
      <w:r>
        <w:t xml:space="preserve">May assist in managing projects and/or introduction of new initiatives, systems, products and services and processes coordination across multiple operations functions</w:t>
      </w:r>
    </w:p>
    <w:p>
      <w:pPr>
        <w:pStyle w:val="Compact"/>
        <w:numPr>
          <w:numId w:val="1001"/>
          <w:ilvl w:val="0"/>
        </w:numPr>
      </w:pPr>
      <w:r>
        <w:t xml:space="preserve">Assist and provide guidance to internal and external business partners as part of exam and audit engagements</w:t>
      </w:r>
    </w:p>
    <w:p>
      <w:pPr>
        <w:pStyle w:val="Heading2"/>
      </w:pPr>
      <w:bookmarkStart w:id="23" w:name="qualifications-for-aml-operations-analyst"/>
      <w:r>
        <w:t xml:space="preserve">Qualifications for AML operations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technical, project management skills</w:t>
      </w:r>
    </w:p>
    <w:p>
      <w:pPr>
        <w:pStyle w:val="Compact"/>
        <w:numPr>
          <w:numId w:val="1002"/>
          <w:ilvl w:val="0"/>
        </w:numPr>
      </w:pPr>
      <w:r>
        <w:t xml:space="preserve">Eagerness to learn and thrive on challenge</w:t>
      </w:r>
    </w:p>
    <w:p>
      <w:pPr>
        <w:pStyle w:val="Compact"/>
        <w:numPr>
          <w:numId w:val="1002"/>
          <w:ilvl w:val="0"/>
        </w:numPr>
      </w:pPr>
      <w:r>
        <w:t xml:space="preserve">Knowledge in data extraction/manipulation, publishing and macro processing</w:t>
      </w:r>
    </w:p>
    <w:p>
      <w:pPr>
        <w:pStyle w:val="Compact"/>
        <w:numPr>
          <w:numId w:val="1002"/>
          <w:ilvl w:val="0"/>
        </w:numPr>
      </w:pPr>
      <w:r>
        <w:t xml:space="preserve">Education – Bachelors or higher degree preferably in business or Computer Science IT</w:t>
      </w:r>
    </w:p>
    <w:p>
      <w:pPr>
        <w:pStyle w:val="Compact"/>
        <w:numPr>
          <w:numId w:val="1002"/>
          <w:ilvl w:val="0"/>
        </w:numPr>
      </w:pPr>
      <w:r>
        <w:t xml:space="preserve">Experience – 5 to 6 years of experience, of working on software development projects and full understanding of System Development Life Cycle, as a business analyst</w:t>
      </w:r>
    </w:p>
    <w:p>
      <w:pPr>
        <w:pStyle w:val="Compact"/>
        <w:numPr>
          <w:numId w:val="1002"/>
          <w:ilvl w:val="0"/>
        </w:numPr>
      </w:pPr>
      <w:r>
        <w:t xml:space="preserve">Excellent PC and software skills including Excel, Word, Fidelity, Atchley systems and Synergy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ml-oper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ml-oper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2021-10-28T13:18:24Z</dcterms:created>
  <dcterms:modified xsi:type="dcterms:W3CDTF">2021-10-28T13:18:24Z</dcterms:modified>
</cp:coreProperties>
</file>