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https://www.velvetjobs.com/job-descriptions/aml-manager</w:t>
        </w:r>
      </w:hyperlink>
    </w:p>
    <w:p>
      <w:pPr>
        <w:pStyle w:val="Heading1"/>
      </w:pPr>
      <w:bookmarkStart w:id="21" w:name="example-of-aml-manager-job-description"/>
      <w:r>
        <w:t xml:space="preserve">Example of AML Manager Job Description</w:t>
      </w:r>
      <w:bookmarkEnd w:id="21"/>
    </w:p>
    <w:p>
      <w:pPr>
        <w:pStyle w:val="Compact"/>
      </w:pPr>
      <w:r>
        <w:t xml:space="preserve">Our growing company is hiring for an AML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ml-manager"/>
      <w:r>
        <w:t xml:space="preserve">Responsibilities for AML manager</w:t>
      </w:r>
      <w:bookmarkEnd w:id="22"/>
    </w:p>
    <w:p>
      <w:pPr>
        <w:pStyle w:val="Compact"/>
        <w:numPr>
          <w:numId w:val="1001"/>
          <w:ilvl w:val="0"/>
        </w:numPr>
      </w:pPr>
      <w:r>
        <w:t xml:space="preserve">Participate in the development of production and quality goals ensure the team meets them within their function</w:t>
      </w:r>
    </w:p>
    <w:p>
      <w:pPr>
        <w:pStyle w:val="Compact"/>
        <w:numPr>
          <w:numId w:val="1001"/>
          <w:ilvl w:val="0"/>
        </w:numPr>
      </w:pPr>
      <w:r>
        <w:t xml:space="preserve">Ensure data was accurately collected and documented (e.g., transaction file, due diligence)</w:t>
      </w:r>
    </w:p>
    <w:p>
      <w:pPr>
        <w:pStyle w:val="Compact"/>
        <w:numPr>
          <w:numId w:val="1001"/>
          <w:ilvl w:val="0"/>
        </w:numPr>
      </w:pPr>
      <w:r>
        <w:t xml:space="preserve">Maintain issue-tracking databases, including documenting and reporting the status of issues, root causes, and associated corrective actions</w:t>
      </w:r>
    </w:p>
    <w:p>
      <w:pPr>
        <w:pStyle w:val="Compact"/>
        <w:numPr>
          <w:numId w:val="1001"/>
          <w:ilvl w:val="0"/>
        </w:numPr>
      </w:pPr>
      <w:r>
        <w:t xml:space="preserve">Develop and centralize Look-Back protocols, job aids, and ad/hoc documentation</w:t>
      </w:r>
    </w:p>
    <w:p>
      <w:pPr>
        <w:pStyle w:val="Compact"/>
        <w:numPr>
          <w:numId w:val="1001"/>
          <w:ilvl w:val="0"/>
        </w:numPr>
      </w:pPr>
      <w:r>
        <w:t xml:space="preserve">Conduct gap analyses of documents (i.e., protocols, testing) to ensure alignment with firm-wide standards</w:t>
      </w:r>
    </w:p>
    <w:p>
      <w:pPr>
        <w:pStyle w:val="Compact"/>
        <w:numPr>
          <w:numId w:val="1001"/>
          <w:ilvl w:val="0"/>
        </w:numPr>
      </w:pPr>
      <w:r>
        <w:t xml:space="preserve">Serves as a subject matter expert (SME) for the department on a variety of projects related to new products and services</w:t>
      </w:r>
    </w:p>
    <w:p>
      <w:pPr>
        <w:pStyle w:val="Compact"/>
        <w:numPr>
          <w:numId w:val="1001"/>
          <w:ilvl w:val="0"/>
        </w:numPr>
      </w:pPr>
      <w:r>
        <w:t xml:space="preserve">Manage a team of analysts and oversee their work to ensure it is of the highest quality standards</w:t>
      </w:r>
    </w:p>
    <w:p>
      <w:pPr>
        <w:pStyle w:val="Compact"/>
        <w:numPr>
          <w:numId w:val="1001"/>
          <w:ilvl w:val="0"/>
        </w:numPr>
      </w:pPr>
      <w:r>
        <w:t xml:space="preserve">Schedule, allocate and review work of team members for accuracy and completeness</w:t>
      </w:r>
    </w:p>
    <w:p>
      <w:pPr>
        <w:pStyle w:val="Compact"/>
        <w:numPr>
          <w:numId w:val="1001"/>
          <w:ilvl w:val="0"/>
        </w:numPr>
      </w:pPr>
      <w:r>
        <w:t xml:space="preserve">Recruit, train, motivate and develop staff to ensure a fully functioning team capable of meeting the department's objectives, including leading the performance management process</w:t>
      </w:r>
    </w:p>
    <w:p>
      <w:pPr>
        <w:pStyle w:val="Compact"/>
        <w:numPr>
          <w:numId w:val="1001"/>
          <w:ilvl w:val="0"/>
        </w:numPr>
      </w:pPr>
      <w:r>
        <w:t xml:space="preserve">Ensure familiarity with industry best practices around support of anti-money laundering and regulatory reporting processes</w:t>
      </w:r>
    </w:p>
    <w:p>
      <w:pPr>
        <w:pStyle w:val="Heading2"/>
      </w:pPr>
      <w:bookmarkStart w:id="23" w:name="qualifications-for-aml-manager"/>
      <w:r>
        <w:t xml:space="preserve">Qualifications for AML manager</w:t>
      </w:r>
      <w:bookmarkEnd w:id="23"/>
    </w:p>
    <w:p>
      <w:pPr>
        <w:pStyle w:val="Compact"/>
        <w:numPr>
          <w:numId w:val="1002"/>
          <w:ilvl w:val="0"/>
        </w:numPr>
      </w:pPr>
      <w:r>
        <w:t xml:space="preserve">Strong verbal and written communication and presentation skills, with the ability to influence others and build consensus when faced with difficult issues</w:t>
      </w:r>
    </w:p>
    <w:p>
      <w:pPr>
        <w:pStyle w:val="Compact"/>
        <w:numPr>
          <w:numId w:val="1002"/>
          <w:ilvl w:val="0"/>
        </w:numPr>
      </w:pPr>
      <w:r>
        <w:t xml:space="preserve">3+ years of experience in project management role with increasing responsibility in scope</w:t>
      </w:r>
    </w:p>
    <w:p>
      <w:pPr>
        <w:pStyle w:val="Compact"/>
        <w:numPr>
          <w:numId w:val="1002"/>
          <w:ilvl w:val="0"/>
        </w:numPr>
      </w:pPr>
      <w:r>
        <w:t xml:space="preserve">Demonstrated understanding of financial industry, AML, and/or Compliance</w:t>
      </w:r>
    </w:p>
    <w:p>
      <w:pPr>
        <w:pStyle w:val="Compact"/>
        <w:numPr>
          <w:numId w:val="1002"/>
          <w:ilvl w:val="0"/>
        </w:numPr>
      </w:pPr>
      <w:r>
        <w:t xml:space="preserve">Ability to archive and remember project details to help with Audit inquiries significantly after milestone has been completed</w:t>
      </w:r>
    </w:p>
    <w:p>
      <w:pPr>
        <w:pStyle w:val="Compact"/>
        <w:numPr>
          <w:numId w:val="1002"/>
          <w:ilvl w:val="0"/>
        </w:numPr>
      </w:pPr>
      <w:r>
        <w:t xml:space="preserve">Experience in Risk/Compliance project management role</w:t>
      </w:r>
    </w:p>
    <w:p>
      <w:pPr>
        <w:pStyle w:val="Compact"/>
        <w:numPr>
          <w:numId w:val="1002"/>
          <w:ilvl w:val="0"/>
        </w:numPr>
      </w:pPr>
      <w:r>
        <w:t xml:space="preserve">Tracking and ensuring implementation of lessons learned on a firmwide basis is also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2021-10-28T13:02:11Z</dcterms:created>
  <dcterms:modified xsi:type="dcterms:W3CDTF">2021-10-28T13:02:11Z</dcterms:modified>
</cp:coreProperties>
</file>