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https://www.velvetjobs.com/job-descriptions/aml-analyst</w:t>
        </w:r>
      </w:hyperlink>
    </w:p>
    <w:p>
      <w:pPr>
        <w:pStyle w:val="Heading1"/>
      </w:pPr>
      <w:bookmarkStart w:id="21" w:name="example-of-aml-analyst-job-description"/>
      <w:r>
        <w:t xml:space="preserve">Example of AML Analyst Job Description</w:t>
      </w:r>
      <w:bookmarkEnd w:id="21"/>
    </w:p>
    <w:p>
      <w:pPr>
        <w:pStyle w:val="Compact"/>
      </w:pPr>
      <w:r>
        <w:t xml:space="preserve">Our company is growing rapidly and is hiring for an AML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ml-analyst"/>
      <w:r>
        <w:t xml:space="preserve">Responsibilities for AML analyst</w:t>
      </w:r>
      <w:bookmarkEnd w:id="22"/>
    </w:p>
    <w:p>
      <w:pPr>
        <w:pStyle w:val="Compact"/>
        <w:numPr>
          <w:numId w:val="1001"/>
          <w:ilvl w:val="0"/>
        </w:numPr>
      </w:pPr>
      <w:r>
        <w:t xml:space="preserve">Investigate alerts generated by the AML engine those raised by Law Enforcement Agencies, or from other internal sources</w:t>
      </w:r>
    </w:p>
    <w:p>
      <w:pPr>
        <w:pStyle w:val="Compact"/>
        <w:numPr>
          <w:numId w:val="1001"/>
          <w:ilvl w:val="0"/>
        </w:numPr>
      </w:pPr>
      <w:r>
        <w:t xml:space="preserve">Analyse, identify and recommend improvements to processes and/or systems to meet the needs of the business</w:t>
      </w:r>
    </w:p>
    <w:p>
      <w:pPr>
        <w:pStyle w:val="Compact"/>
        <w:numPr>
          <w:numId w:val="1001"/>
          <w:ilvl w:val="0"/>
        </w:numPr>
      </w:pPr>
      <w:r>
        <w:t xml:space="preserve">Lead requirements workshops and meetings as required and co-ordinate analysis activities</w:t>
      </w:r>
    </w:p>
    <w:p>
      <w:pPr>
        <w:pStyle w:val="Compact"/>
        <w:numPr>
          <w:numId w:val="1001"/>
          <w:ilvl w:val="0"/>
        </w:numPr>
      </w:pPr>
      <w:r>
        <w:t xml:space="preserve">Collaborate with the business, technology groups and external vendors to analyse, prioritise, document and communicate business requirements</w:t>
      </w:r>
    </w:p>
    <w:p>
      <w:pPr>
        <w:pStyle w:val="Compact"/>
        <w:numPr>
          <w:numId w:val="1001"/>
          <w:ilvl w:val="0"/>
        </w:numPr>
      </w:pPr>
      <w:r>
        <w:t xml:space="preserve">Plan, estimate and report on Business Analysis activities and deliverables</w:t>
      </w:r>
    </w:p>
    <w:p>
      <w:pPr>
        <w:pStyle w:val="Compact"/>
        <w:numPr>
          <w:numId w:val="1001"/>
          <w:ilvl w:val="0"/>
        </w:numPr>
      </w:pPr>
      <w:r>
        <w:t xml:space="preserve">Review and revise documentation in light of any new information and/or changes to initial assumptions, including implications for project time, cost, quality and risk</w:t>
      </w:r>
    </w:p>
    <w:p>
      <w:pPr>
        <w:pStyle w:val="Compact"/>
        <w:numPr>
          <w:numId w:val="1001"/>
          <w:ilvl w:val="0"/>
        </w:numPr>
      </w:pPr>
      <w:r>
        <w:t xml:space="preserve">Supporting testing, training and implementation activities to ensure the successful delivery of the overall business and technology solutions</w:t>
      </w:r>
    </w:p>
    <w:p>
      <w:pPr>
        <w:pStyle w:val="Compact"/>
        <w:numPr>
          <w:numId w:val="1001"/>
          <w:ilvl w:val="0"/>
        </w:numPr>
      </w:pPr>
      <w:r>
        <w:t xml:space="preserve">Prepare business impact and risk assessments for the proposed change and/or recommended business solution that mitigates the risks with associated costs and benefits</w:t>
      </w:r>
    </w:p>
    <w:p>
      <w:pPr>
        <w:pStyle w:val="Compact"/>
        <w:numPr>
          <w:numId w:val="1001"/>
          <w:ilvl w:val="0"/>
        </w:numPr>
      </w:pPr>
      <w:r>
        <w:t xml:space="preserve">Regular status reporting as it relates to the project on deliverables, risks and issues</w:t>
      </w:r>
    </w:p>
    <w:p>
      <w:pPr>
        <w:pStyle w:val="Compact"/>
        <w:numPr>
          <w:numId w:val="1001"/>
          <w:ilvl w:val="0"/>
        </w:numPr>
      </w:pPr>
      <w:r>
        <w:t xml:space="preserve">Investigate potentially suspicious activity arising from account surveillance</w:t>
      </w:r>
    </w:p>
    <w:p>
      <w:pPr>
        <w:pStyle w:val="Heading2"/>
      </w:pPr>
      <w:bookmarkStart w:id="23" w:name="qualifications-for-aml-analyst"/>
      <w:r>
        <w:t xml:space="preserve">Qualifications for AML analyst</w:t>
      </w:r>
      <w:bookmarkEnd w:id="23"/>
    </w:p>
    <w:p>
      <w:pPr>
        <w:pStyle w:val="Compact"/>
        <w:numPr>
          <w:numId w:val="1002"/>
          <w:ilvl w:val="0"/>
        </w:numPr>
      </w:pPr>
      <w:r>
        <w:t xml:space="preserve">Advanced knowledge of testing methodologies, implementing governance and methodology</w:t>
      </w:r>
    </w:p>
    <w:p>
      <w:pPr>
        <w:pStyle w:val="Compact"/>
        <w:numPr>
          <w:numId w:val="1002"/>
          <w:ilvl w:val="0"/>
        </w:numPr>
      </w:pPr>
      <w:r>
        <w:t xml:space="preserve">Advanced knowledge of SDLC, Project Management life cycle, Quality Assurance concepts and methodologies, test automation tools and practices, analytical skills and documentation standards</w:t>
      </w:r>
    </w:p>
    <w:p>
      <w:pPr>
        <w:pStyle w:val="Compact"/>
        <w:numPr>
          <w:numId w:val="1002"/>
          <w:ilvl w:val="0"/>
        </w:numPr>
      </w:pPr>
      <w:r>
        <w:t xml:space="preserve">Self-motivated and willing to work with minimal supervision in a rapidly changing</w:t>
      </w:r>
    </w:p>
    <w:p>
      <w:pPr>
        <w:pStyle w:val="Compact"/>
        <w:numPr>
          <w:numId w:val="1002"/>
          <w:ilvl w:val="0"/>
        </w:numPr>
      </w:pPr>
      <w:r>
        <w:t xml:space="preserve">Knowledge of Global Anti-Money Laundering systems and applications is an asset</w:t>
      </w:r>
    </w:p>
    <w:p>
      <w:pPr>
        <w:pStyle w:val="Compact"/>
        <w:numPr>
          <w:numId w:val="1002"/>
          <w:ilvl w:val="0"/>
        </w:numPr>
      </w:pPr>
      <w:r>
        <w:t xml:space="preserve">University (Bachelors of Science) and/or related working experience</w:t>
      </w:r>
    </w:p>
    <w:p>
      <w:pPr>
        <w:pStyle w:val="Compact"/>
        <w:numPr>
          <w:numId w:val="1002"/>
          <w:ilvl w:val="0"/>
        </w:numPr>
      </w:pPr>
      <w:r>
        <w:t xml:space="preserve">Minimum 7-8 years of QA experience, preferably with 3-4 years of QA lead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2021-10-28T12:58:44Z</dcterms:created>
  <dcterms:modified xsi:type="dcterms:W3CDTF">2021-10-28T12:58:44Z</dcterms:modified>
</cp:coreProperties>
</file>