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https://www.velvetjobs.com/job-descriptions/all-source-intelligence-analyst</w:t>
        </w:r>
      </w:hyperlink>
    </w:p>
    <w:p>
      <w:pPr>
        <w:pStyle w:val="Heading1"/>
      </w:pPr>
      <w:bookmarkStart w:id="21" w:name="example-of-all-source-intelligence-analyst-job-description"/>
      <w:r>
        <w:t xml:space="preserve">Example of All Source Intelligence Analyst Job Description</w:t>
      </w:r>
      <w:bookmarkEnd w:id="21"/>
    </w:p>
    <w:p>
      <w:pPr>
        <w:pStyle w:val="Compact"/>
      </w:pPr>
      <w:r>
        <w:t xml:space="preserve">Our company is hiring for an all source intelligence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all-source-intelligence-analyst"/>
      <w:r>
        <w:t xml:space="preserve">Responsibilities for all source intelligence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Training may be for resident and non-resident training courses and in support of mobile training</w:t>
      </w:r>
    </w:p>
    <w:p>
      <w:pPr>
        <w:pStyle w:val="Compact"/>
        <w:numPr>
          <w:numId w:val="1001"/>
          <w:ilvl w:val="0"/>
        </w:numPr>
      </w:pPr>
      <w:r>
        <w:t xml:space="preserve">Conduct of instruction shall also be in support of specialized training requirements or the training of new systems</w:t>
      </w:r>
    </w:p>
    <w:p>
      <w:pPr>
        <w:pStyle w:val="Compact"/>
        <w:numPr>
          <w:numId w:val="1001"/>
          <w:ilvl w:val="0"/>
        </w:numPr>
      </w:pPr>
      <w:r>
        <w:t xml:space="preserve">The Analyst will provide support to a DoD customer through the analysis of all-source intelligence and production of finished intelligence products</w:t>
      </w:r>
    </w:p>
    <w:p>
      <w:pPr>
        <w:pStyle w:val="Compact"/>
        <w:numPr>
          <w:numId w:val="1001"/>
          <w:ilvl w:val="0"/>
        </w:numPr>
      </w:pPr>
      <w:r>
        <w:t xml:space="preserve">Responsibilities include independently pursuing analytic leads and monitoring and identifying emerging trends</w:t>
      </w:r>
    </w:p>
    <w:p>
      <w:pPr>
        <w:pStyle w:val="Compact"/>
        <w:numPr>
          <w:numId w:val="1001"/>
          <w:ilvl w:val="0"/>
        </w:numPr>
      </w:pPr>
      <w:r>
        <w:t xml:space="preserve">The Analyst will also be asked to evaluate and integrate all-source information to assess the relevance and significance of developments in global narcotic trends</w:t>
      </w:r>
    </w:p>
    <w:p>
      <w:pPr>
        <w:pStyle w:val="Compact"/>
        <w:numPr>
          <w:numId w:val="1001"/>
          <w:ilvl w:val="0"/>
        </w:numPr>
      </w:pPr>
      <w:r>
        <w:t xml:space="preserve">The Analyst must be capable of briefing the data product to senior leadership and performing technical tasks independently, and must possess a willingness to learn new techniques to accomplish tasks through research and self-study</w:t>
      </w:r>
    </w:p>
    <w:p>
      <w:pPr>
        <w:pStyle w:val="Compact"/>
        <w:numPr>
          <w:numId w:val="1001"/>
          <w:ilvl w:val="0"/>
        </w:numPr>
      </w:pPr>
      <w:r>
        <w:t xml:space="preserve">Analyze digital intelligence with specific emphasis on network operations and cyber warfare tactics, techniques, and procedures focused on weapons platforms and information networks</w:t>
      </w:r>
    </w:p>
    <w:p>
      <w:pPr>
        <w:pStyle w:val="Compact"/>
        <w:numPr>
          <w:numId w:val="1001"/>
          <w:ilvl w:val="0"/>
        </w:numPr>
      </w:pPr>
      <w:r>
        <w:t xml:space="preserve">Analyzes network events to determine root cause and source of anomalies</w:t>
      </w:r>
    </w:p>
    <w:p>
      <w:pPr>
        <w:pStyle w:val="Compact"/>
        <w:numPr>
          <w:numId w:val="1001"/>
          <w:ilvl w:val="0"/>
        </w:numPr>
      </w:pPr>
      <w:r>
        <w:t xml:space="preserve">Prepares assessments and cyber profiles of current events based on the sophisticated collection, research and analysis of classified and open source information</w:t>
      </w:r>
    </w:p>
    <w:p>
      <w:pPr>
        <w:pStyle w:val="Compact"/>
        <w:numPr>
          <w:numId w:val="1001"/>
          <w:ilvl w:val="0"/>
        </w:numPr>
      </w:pPr>
      <w:r>
        <w:t xml:space="preserve">Review government reporting, raw data, and collection strategies to acquire mission relevant information for issue mitigation and mission protection</w:t>
      </w:r>
    </w:p>
    <w:p>
      <w:pPr>
        <w:pStyle w:val="Heading2"/>
      </w:pPr>
      <w:bookmarkStart w:id="23" w:name="qualifications-for-all-source-intelligence-analyst"/>
      <w:r>
        <w:t xml:space="preserve">Qualifications for all source intelligence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Source intelligence analysis and 10+ years of experience with intelligence in lieu of a degree</w:t>
      </w:r>
    </w:p>
    <w:p>
      <w:pPr>
        <w:pStyle w:val="Compact"/>
        <w:numPr>
          <w:numId w:val="1002"/>
          <w:ilvl w:val="0"/>
        </w:numPr>
      </w:pPr>
      <w:r>
        <w:t xml:space="preserve">Source intelligence on counter</w:t>
      </w:r>
    </w:p>
    <w:p>
      <w:pPr>
        <w:pStyle w:val="Compact"/>
        <w:numPr>
          <w:numId w:val="1002"/>
          <w:ilvl w:val="0"/>
        </w:numPr>
      </w:pPr>
      <w:r>
        <w:t xml:space="preserve">Proliferation (CP) or counter weapons in support of the United States Pacific Command (USPACOM)</w:t>
      </w:r>
    </w:p>
    <w:p>
      <w:pPr>
        <w:pStyle w:val="Compact"/>
        <w:numPr>
          <w:numId w:val="1002"/>
          <w:ilvl w:val="0"/>
        </w:numPr>
      </w:pPr>
      <w:r>
        <w:t xml:space="preserve">Source intelligence products regarding foreign nuclear fuel cycles and chemical and biological threats</w:t>
      </w:r>
    </w:p>
    <w:p>
      <w:pPr>
        <w:pStyle w:val="Compact"/>
        <w:numPr>
          <w:numId w:val="1002"/>
          <w:ilvl w:val="0"/>
        </w:numPr>
      </w:pPr>
      <w:r>
        <w:t xml:space="preserve">Making methods</w:t>
      </w:r>
    </w:p>
    <w:p>
      <w:pPr>
        <w:pStyle w:val="Compact"/>
        <w:numPr>
          <w:numId w:val="1002"/>
          <w:ilvl w:val="0"/>
        </w:numPr>
      </w:pPr>
      <w:r>
        <w:t xml:space="preserve">Pacific region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ll-source-intellige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ll-source-intellige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2021-10-28T18:32:44Z</dcterms:created>
  <dcterms:modified xsi:type="dcterms:W3CDTF">2021-10-28T18:32:44Z</dcterms:modified>
</cp:coreProperties>
</file>