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https://www.velvetjobs.com/job-descriptions/aix</w:t>
        </w:r>
      </w:hyperlink>
    </w:p>
    <w:p>
      <w:pPr>
        <w:pStyle w:val="Heading1"/>
      </w:pPr>
      <w:bookmarkStart w:id="21" w:name="example-of-aix-job-description"/>
      <w:r>
        <w:t xml:space="preserve">Example of AIX Job Description</w:t>
      </w:r>
      <w:bookmarkEnd w:id="21"/>
    </w:p>
    <w:p>
      <w:pPr>
        <w:pStyle w:val="Compact"/>
      </w:pPr>
      <w:r>
        <w:t xml:space="preserve">Our innovative and growing company is hiring for an AIX. Thank you in advance for taking a look at the list of responsibilities and qualifications. We look forward to reviewing your resume.</w:t>
      </w:r>
    </w:p>
    <w:p>
      <w:pPr>
        <w:pStyle w:val="Heading2"/>
      </w:pPr>
      <w:bookmarkStart w:id="22" w:name="responsibilities-for-aix"/>
      <w:r>
        <w:t xml:space="preserve">Responsibilities for AIX</w:t>
      </w:r>
      <w:bookmarkEnd w:id="22"/>
    </w:p>
    <w:p>
      <w:pPr>
        <w:pStyle w:val="Compact"/>
        <w:numPr>
          <w:numId w:val="1001"/>
          <w:ilvl w:val="0"/>
        </w:numPr>
      </w:pPr>
      <w:r>
        <w:t xml:space="preserve">Acts in the capacity of final level in-house support, and escalates support issues to vendor as appropriate</w:t>
      </w:r>
    </w:p>
    <w:p>
      <w:pPr>
        <w:pStyle w:val="Compact"/>
        <w:numPr>
          <w:numId w:val="1001"/>
          <w:ilvl w:val="0"/>
        </w:numPr>
      </w:pPr>
      <w:r>
        <w:t xml:space="preserve">The Unix Engineer position will be reporting to the Manager for Enterprise Platform Services (EPS) Client and Platform Engineering Services (CaPES) Unix Engineering Services (UES)</w:t>
      </w:r>
    </w:p>
    <w:p>
      <w:pPr>
        <w:pStyle w:val="Compact"/>
        <w:numPr>
          <w:numId w:val="1001"/>
          <w:ilvl w:val="0"/>
        </w:numPr>
      </w:pPr>
      <w:r>
        <w:t xml:space="preserve">Enterprise Engineering is part of Service Delivery, a group of 2,200+ plus people who provide 24 hour year round infrastructure management, systems monitoring and operational support to over 2,500 applications, millions of members and the 160,000 staff that constitute Kaiser Permanente's medical groups and business partners</w:t>
      </w:r>
    </w:p>
    <w:p>
      <w:pPr>
        <w:pStyle w:val="Compact"/>
        <w:numPr>
          <w:numId w:val="1001"/>
          <w:ilvl w:val="0"/>
        </w:numPr>
      </w:pPr>
      <w:r>
        <w:t xml:space="preserve">There are more than 400 medical offices, hospitals and administrative facilities</w:t>
      </w:r>
    </w:p>
    <w:p>
      <w:pPr>
        <w:pStyle w:val="Compact"/>
        <w:numPr>
          <w:numId w:val="1001"/>
          <w:ilvl w:val="0"/>
        </w:numPr>
      </w:pPr>
      <w:r>
        <w:t xml:space="preserve">Unix Engineering Services plans, designs, configures and provides tier III support for our infrastructure which consists of 2,500 + AIX and Solaris server images</w:t>
      </w:r>
    </w:p>
    <w:p>
      <w:pPr>
        <w:pStyle w:val="Compact"/>
        <w:numPr>
          <w:numId w:val="1001"/>
          <w:ilvl w:val="0"/>
        </w:numPr>
      </w:pPr>
      <w:r>
        <w:t xml:space="preserve">The EPS mission is to ensure that our customers’ mission-critical software and systems are of the highest quality, reliability and serviceability</w:t>
      </w:r>
    </w:p>
    <w:p>
      <w:pPr>
        <w:pStyle w:val="Compact"/>
        <w:numPr>
          <w:numId w:val="1001"/>
          <w:ilvl w:val="0"/>
        </w:numPr>
      </w:pPr>
      <w:r>
        <w:t xml:space="preserve">Build, install, configure and maintain VMware setup and configuration</w:t>
      </w:r>
    </w:p>
    <w:p>
      <w:pPr>
        <w:pStyle w:val="Compact"/>
        <w:numPr>
          <w:numId w:val="1001"/>
          <w:ilvl w:val="0"/>
        </w:numPr>
      </w:pPr>
      <w:r>
        <w:t xml:space="preserve">Configuring, monitoring, tuning, and troubleshooting Linux/Suse/AIX VMs and physical servers</w:t>
      </w:r>
    </w:p>
    <w:p>
      <w:pPr>
        <w:pStyle w:val="Compact"/>
        <w:numPr>
          <w:numId w:val="1001"/>
          <w:ilvl w:val="0"/>
        </w:numPr>
      </w:pPr>
      <w:r>
        <w:t xml:space="preserve">Communicating with and offering support to dedicated customers and other support teams located in the EU, US, India</w:t>
      </w:r>
    </w:p>
    <w:p>
      <w:pPr>
        <w:pStyle w:val="Compact"/>
        <w:numPr>
          <w:numId w:val="1001"/>
          <w:ilvl w:val="0"/>
        </w:numPr>
      </w:pPr>
      <w:r>
        <w:t xml:space="preserve">Customization of shell scripts to support system operation and management</w:t>
      </w:r>
    </w:p>
    <w:p>
      <w:pPr>
        <w:pStyle w:val="Heading2"/>
      </w:pPr>
      <w:bookmarkStart w:id="23" w:name="qualifications-for-aix"/>
      <w:r>
        <w:t xml:space="preserve">Qualifications for AIX</w:t>
      </w:r>
      <w:bookmarkEnd w:id="23"/>
    </w:p>
    <w:p>
      <w:pPr>
        <w:pStyle w:val="Compact"/>
        <w:numPr>
          <w:numId w:val="1002"/>
          <w:ilvl w:val="0"/>
        </w:numPr>
      </w:pPr>
      <w:r>
        <w:t xml:space="preserve">Extensive experience in UNIX/AIX operating system installation, configuration and upgrades</w:t>
      </w:r>
    </w:p>
    <w:p>
      <w:pPr>
        <w:pStyle w:val="Compact"/>
        <w:numPr>
          <w:numId w:val="1002"/>
          <w:ilvl w:val="0"/>
        </w:numPr>
      </w:pPr>
      <w:r>
        <w:t xml:space="preserve">Networking fundamentals, TCP/IP, DNS, WINS, DHCP</w:t>
      </w:r>
    </w:p>
    <w:p>
      <w:pPr>
        <w:pStyle w:val="Compact"/>
        <w:numPr>
          <w:numId w:val="1002"/>
          <w:ilvl w:val="0"/>
        </w:numPr>
      </w:pPr>
      <w:r>
        <w:t xml:space="preserve">Server virtualization technologies, including VIO set up, configuration and management and management of virtual resources, server mobility between hosts and Wpar set up</w:t>
      </w:r>
    </w:p>
    <w:p>
      <w:pPr>
        <w:pStyle w:val="Compact"/>
        <w:numPr>
          <w:numId w:val="1002"/>
          <w:ilvl w:val="0"/>
        </w:numPr>
      </w:pPr>
      <w:r>
        <w:t xml:space="preserve">Disaster recovery concepts, including operating system backup, recovery and general experience in DR testing / exercises</w:t>
      </w:r>
    </w:p>
    <w:p>
      <w:pPr>
        <w:pStyle w:val="Compact"/>
        <w:numPr>
          <w:numId w:val="1002"/>
          <w:ilvl w:val="0"/>
        </w:numPr>
      </w:pPr>
      <w:r>
        <w:t xml:space="preserve">Experience with software installation like backup software, scheduler, monitoring systems, Websphere, databases like DB2 and Oracle third party applications</w:t>
      </w:r>
    </w:p>
    <w:p>
      <w:pPr>
        <w:pStyle w:val="Compact"/>
        <w:numPr>
          <w:numId w:val="1002"/>
          <w:ilvl w:val="0"/>
        </w:numPr>
      </w:pPr>
      <w:r>
        <w:t xml:space="preserve">Must be a team player with appropriate corporate conduct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2021-10-28T12:56:33Z</dcterms:created>
  <dcterms:modified xsi:type="dcterms:W3CDTF">2021-10-28T12:56:33Z</dcterms:modified>
</cp:coreProperties>
</file>