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https://www.velvetjobs.com/job-descriptions/aix-administrator</w:t>
        </w:r>
      </w:hyperlink>
    </w:p>
    <w:p>
      <w:pPr>
        <w:pStyle w:val="Heading1"/>
      </w:pPr>
      <w:bookmarkStart w:id="21" w:name="example-of-aix-administrator-job-description"/>
      <w:r>
        <w:t xml:space="preserve">Example of AIX Administrator Job Description</w:t>
      </w:r>
      <w:bookmarkEnd w:id="21"/>
    </w:p>
    <w:p>
      <w:pPr>
        <w:pStyle w:val="Compact"/>
      </w:pPr>
      <w:r>
        <w:t xml:space="preserve">Our company is hiring for an AIX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x-administrator"/>
      <w:r>
        <w:t xml:space="preserve">Responsibilities for AIX administrator</w:t>
      </w:r>
      <w:bookmarkEnd w:id="22"/>
    </w:p>
    <w:p>
      <w:pPr>
        <w:pStyle w:val="Compact"/>
        <w:numPr>
          <w:numId w:val="1001"/>
          <w:ilvl w:val="0"/>
        </w:numPr>
      </w:pPr>
      <w:r>
        <w:t xml:space="preserve">Provide AIX operating systems support and ensure maximum performance and uptime for all AIX servers</w:t>
      </w:r>
    </w:p>
    <w:p>
      <w:pPr>
        <w:pStyle w:val="Compact"/>
        <w:numPr>
          <w:numId w:val="1001"/>
          <w:ilvl w:val="0"/>
        </w:numPr>
      </w:pPr>
      <w:r>
        <w:t xml:space="preserve">Analyze issues related to AIX and supporting software</w:t>
      </w:r>
    </w:p>
    <w:p>
      <w:pPr>
        <w:pStyle w:val="Compact"/>
        <w:numPr>
          <w:numId w:val="1001"/>
          <w:ilvl w:val="0"/>
        </w:numPr>
      </w:pPr>
      <w:r>
        <w:t xml:space="preserve">Coordinate and support deployment of AIX supporting software, and application related software upgrades/patches</w:t>
      </w:r>
    </w:p>
    <w:p>
      <w:pPr>
        <w:pStyle w:val="Compact"/>
        <w:numPr>
          <w:numId w:val="1001"/>
          <w:ilvl w:val="0"/>
        </w:numPr>
      </w:pPr>
      <w:r>
        <w:t xml:space="preserve">Maintain infrastructure software (GPFS, PowerHA, AIX 6.1, 7.1, and later, VIOS, PowerVM)</w:t>
      </w:r>
    </w:p>
    <w:p>
      <w:pPr>
        <w:pStyle w:val="Compact"/>
        <w:numPr>
          <w:numId w:val="1001"/>
          <w:ilvl w:val="0"/>
        </w:numPr>
      </w:pPr>
      <w:r>
        <w:t xml:space="preserve">Responsible for installing and managing IBM AIX systems</w:t>
      </w:r>
    </w:p>
    <w:p>
      <w:pPr>
        <w:pStyle w:val="Compact"/>
        <w:numPr>
          <w:numId w:val="1001"/>
          <w:ilvl w:val="0"/>
        </w:numPr>
      </w:pPr>
      <w:r>
        <w:t xml:space="preserve">Assist with the development of standards, guidelines and policies related to the design and architecture of Unix AIX solutions</w:t>
      </w:r>
    </w:p>
    <w:p>
      <w:pPr>
        <w:pStyle w:val="Compact"/>
        <w:numPr>
          <w:numId w:val="1001"/>
          <w:ilvl w:val="0"/>
        </w:numPr>
      </w:pPr>
      <w:r>
        <w:t xml:space="preserve">Build and support MBUSA Unix AIX server infrastructure, which entails the configuration of physical hardware and the deployment of Operating Systems consistent with the Company’s policy and procedures</w:t>
      </w:r>
    </w:p>
    <w:p>
      <w:pPr>
        <w:pStyle w:val="Compact"/>
        <w:numPr>
          <w:numId w:val="1001"/>
          <w:ilvl w:val="0"/>
        </w:numPr>
      </w:pPr>
      <w:r>
        <w:t xml:space="preserve">Working with customers to troubleshoot incidents and escalate with L2 support if/when needed</w:t>
      </w:r>
    </w:p>
    <w:p>
      <w:pPr>
        <w:pStyle w:val="Compact"/>
        <w:numPr>
          <w:numId w:val="1001"/>
          <w:ilvl w:val="0"/>
        </w:numPr>
      </w:pPr>
      <w:r>
        <w:t xml:space="preserve">Lead technical discussions for new initiatives &amp; solutions as per IT roadmap</w:t>
      </w:r>
    </w:p>
    <w:p>
      <w:pPr>
        <w:pStyle w:val="Compact"/>
        <w:numPr>
          <w:numId w:val="1001"/>
          <w:ilvl w:val="0"/>
        </w:numPr>
      </w:pPr>
      <w:r>
        <w:t xml:space="preserve">Review existing Infra landscape &amp; look for opportunity to improve</w:t>
      </w:r>
    </w:p>
    <w:p>
      <w:pPr>
        <w:pStyle w:val="Heading2"/>
      </w:pPr>
      <w:bookmarkStart w:id="23" w:name="qualifications-for-aix-administrator"/>
      <w:r>
        <w:t xml:space="preserve">Qualifications for AIX administrator</w:t>
      </w:r>
      <w:bookmarkEnd w:id="23"/>
    </w:p>
    <w:p>
      <w:pPr>
        <w:pStyle w:val="Compact"/>
        <w:numPr>
          <w:numId w:val="1002"/>
          <w:ilvl w:val="0"/>
        </w:numPr>
      </w:pPr>
      <w:r>
        <w:t xml:space="preserve">Capability of troubleshooting performance issues</w:t>
      </w:r>
    </w:p>
    <w:p>
      <w:pPr>
        <w:pStyle w:val="Compact"/>
        <w:numPr>
          <w:numId w:val="1002"/>
          <w:ilvl w:val="0"/>
        </w:numPr>
      </w:pPr>
      <w:r>
        <w:t xml:space="preserve">Solutions and results orientation</w:t>
      </w:r>
    </w:p>
    <w:p>
      <w:pPr>
        <w:pStyle w:val="Compact"/>
        <w:numPr>
          <w:numId w:val="1002"/>
          <w:ilvl w:val="0"/>
        </w:numPr>
      </w:pPr>
      <w:r>
        <w:t xml:space="preserve">Experience with IBM PowerVM, virtual servers, clustered servers, SAN and NAS connectivity, and global filesystems</w:t>
      </w:r>
    </w:p>
    <w:p>
      <w:pPr>
        <w:pStyle w:val="Compact"/>
        <w:numPr>
          <w:numId w:val="1002"/>
          <w:ilvl w:val="0"/>
        </w:numPr>
      </w:pPr>
      <w:r>
        <w:t xml:space="preserve">Experience with zLinux, HP Server Automation, Tripwire, and Centrify DirectControl is a plus</w:t>
      </w:r>
    </w:p>
    <w:p>
      <w:pPr>
        <w:pStyle w:val="Compact"/>
        <w:numPr>
          <w:numId w:val="1002"/>
          <w:ilvl w:val="0"/>
        </w:numPr>
      </w:pPr>
      <w:r>
        <w:t xml:space="preserve">HACMP</w:t>
      </w:r>
    </w:p>
    <w:p>
      <w:pPr>
        <w:pStyle w:val="Compact"/>
        <w:numPr>
          <w:numId w:val="1002"/>
          <w:ilvl w:val="0"/>
        </w:numPr>
      </w:pPr>
      <w:r>
        <w:t xml:space="preserve">HMC/LPARs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x-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x-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2021-10-28T12:51:33Z</dcterms:created>
  <dcterms:modified xsi:type="dcterms:W3CDTF">2021-10-28T12:51:33Z</dcterms:modified>
</cp:coreProperties>
</file>