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https://www.velvetjobs.com/job-descriptions/airport-operations-manager</w:t>
        </w:r>
      </w:hyperlink>
    </w:p>
    <w:p>
      <w:pPr>
        <w:pStyle w:val="Heading1"/>
      </w:pPr>
      <w:bookmarkStart w:id="21" w:name="example-of-airport-operations-manager-job-description"/>
      <w:r>
        <w:t xml:space="preserve">Example of Airport Operations Manager Job Description</w:t>
      </w:r>
      <w:bookmarkEnd w:id="21"/>
    </w:p>
    <w:p>
      <w:pPr>
        <w:pStyle w:val="Compact"/>
      </w:pPr>
      <w:r>
        <w:t xml:space="preserve">Our company is hiring for an airport operations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irport-operations-manager"/>
      <w:r>
        <w:t xml:space="preserve">Responsibilities for airport operations manager</w:t>
      </w:r>
      <w:bookmarkEnd w:id="22"/>
    </w:p>
    <w:p>
      <w:pPr>
        <w:pStyle w:val="Compact"/>
        <w:numPr>
          <w:numId w:val="1001"/>
          <w:ilvl w:val="0"/>
        </w:numPr>
      </w:pPr>
      <w:r>
        <w:t xml:space="preserve">Maintains current training with respect to technical and supervisory skills by attending training classes, special technical and administration courses, seminars, exhibits and trade shows as necessary</w:t>
      </w:r>
    </w:p>
    <w:p>
      <w:pPr>
        <w:pStyle w:val="Compact"/>
        <w:numPr>
          <w:numId w:val="1001"/>
          <w:ilvl w:val="0"/>
        </w:numPr>
      </w:pPr>
      <w:r>
        <w:t xml:space="preserve">Coaches, mentors and trains direct reports on Service Centre goals and quality expectations while providing technical assistance and support</w:t>
      </w:r>
    </w:p>
    <w:p>
      <w:pPr>
        <w:pStyle w:val="Compact"/>
        <w:numPr>
          <w:numId w:val="1001"/>
          <w:ilvl w:val="0"/>
        </w:numPr>
      </w:pPr>
      <w:r>
        <w:t xml:space="preserve">Provides leadership and supervision of the Airport Operations, including training, planning, organizing, staffing, and directing operations staff</w:t>
      </w:r>
    </w:p>
    <w:p>
      <w:pPr>
        <w:pStyle w:val="Compact"/>
        <w:numPr>
          <w:numId w:val="1001"/>
          <w:ilvl w:val="0"/>
        </w:numPr>
      </w:pPr>
      <w:r>
        <w:t xml:space="preserve">Build a strong airport operations team culture focused on excellent customer service, world-class partner support, safety, security and continuous improvement</w:t>
      </w:r>
    </w:p>
    <w:p>
      <w:pPr>
        <w:pStyle w:val="Compact"/>
        <w:numPr>
          <w:numId w:val="1001"/>
          <w:ilvl w:val="0"/>
        </w:numPr>
      </w:pPr>
      <w:r>
        <w:t xml:space="preserve">Efficiently manage Capital, operational and G&amp;A expenditure to ensure world-class yet sustainable operating model at Bangalore International Airport</w:t>
      </w:r>
    </w:p>
    <w:p>
      <w:pPr>
        <w:pStyle w:val="Compact"/>
        <w:numPr>
          <w:numId w:val="1001"/>
          <w:ilvl w:val="0"/>
        </w:numPr>
      </w:pPr>
      <w:r>
        <w:t xml:space="preserve">Spearhead the launch and operations of an Airport Partner Support Centre</w:t>
      </w:r>
    </w:p>
    <w:p>
      <w:pPr>
        <w:pStyle w:val="Compact"/>
        <w:numPr>
          <w:numId w:val="1001"/>
          <w:ilvl w:val="0"/>
        </w:numPr>
      </w:pPr>
      <w:r>
        <w:t xml:space="preserve">Own high level KPIs for the support centre including DSAT &amp; SLAs</w:t>
      </w:r>
    </w:p>
    <w:p>
      <w:pPr>
        <w:pStyle w:val="Compact"/>
        <w:numPr>
          <w:numId w:val="1001"/>
          <w:ilvl w:val="0"/>
        </w:numPr>
      </w:pPr>
      <w:r>
        <w:t xml:space="preserve">Direction and development of Hub Manager team, ability to engage frontline Leader and Customer Service Representative population</w:t>
      </w:r>
    </w:p>
    <w:p>
      <w:pPr>
        <w:pStyle w:val="Compact"/>
        <w:numPr>
          <w:numId w:val="1001"/>
          <w:ilvl w:val="0"/>
        </w:numPr>
      </w:pPr>
      <w:r>
        <w:t xml:space="preserve">Responsible for maintaining a positive employee relations work environment and collaborative relationships with applicable labor groups</w:t>
      </w:r>
    </w:p>
    <w:p>
      <w:pPr>
        <w:pStyle w:val="Compact"/>
        <w:numPr>
          <w:numId w:val="1001"/>
          <w:ilvl w:val="0"/>
        </w:numPr>
      </w:pPr>
      <w:r>
        <w:t xml:space="preserve">Directs station activities to ensure superior customer service, which includes, mainline, express and partner airlines</w:t>
      </w:r>
    </w:p>
    <w:p>
      <w:pPr>
        <w:pStyle w:val="Heading2"/>
      </w:pPr>
      <w:bookmarkStart w:id="23" w:name="qualifications-for-airport-operations-manager"/>
      <w:r>
        <w:t xml:space="preserve">Qualifications for airport operations manager</w:t>
      </w:r>
      <w:bookmarkEnd w:id="23"/>
    </w:p>
    <w:p>
      <w:pPr>
        <w:pStyle w:val="Compact"/>
        <w:numPr>
          <w:numId w:val="1002"/>
          <w:ilvl w:val="0"/>
        </w:numPr>
      </w:pPr>
      <w:r>
        <w:t xml:space="preserve">Support the Project Managers and ensure escalated constraints are solved</w:t>
      </w:r>
    </w:p>
    <w:p>
      <w:pPr>
        <w:pStyle w:val="Compact"/>
        <w:numPr>
          <w:numId w:val="1002"/>
          <w:ilvl w:val="0"/>
        </w:numPr>
      </w:pPr>
      <w:r>
        <w:t xml:space="preserve">Maintain compliance with all OSHA Health &amp; Safety guidelines, environmental laws</w:t>
      </w:r>
    </w:p>
    <w:p>
      <w:pPr>
        <w:pStyle w:val="Compact"/>
        <w:numPr>
          <w:numId w:val="1002"/>
          <w:ilvl w:val="0"/>
        </w:numPr>
      </w:pPr>
      <w:r>
        <w:t xml:space="preserve">Ensure sub-contracted orders are correctly detailed and that the requirements of the contract/order are fulfilled in respect of inspection and quality control</w:t>
      </w:r>
    </w:p>
    <w:p>
      <w:pPr>
        <w:pStyle w:val="Compact"/>
        <w:numPr>
          <w:numId w:val="1002"/>
          <w:ilvl w:val="0"/>
        </w:numPr>
      </w:pPr>
      <w:r>
        <w:t xml:space="preserve">Approve payment of vendors’ or suppliers’ invoices for services or supplies required by Maintenance Department or Planning</w:t>
      </w:r>
    </w:p>
    <w:p>
      <w:pPr>
        <w:pStyle w:val="Compact"/>
        <w:numPr>
          <w:numId w:val="1002"/>
          <w:ilvl w:val="0"/>
        </w:numPr>
      </w:pPr>
      <w:r>
        <w:t xml:space="preserve">Facilitate the daily Stand-Up meeting Maintenance Projects with all departments</w:t>
      </w:r>
    </w:p>
    <w:p>
      <w:pPr>
        <w:pStyle w:val="Compact"/>
        <w:numPr>
          <w:numId w:val="1002"/>
          <w:ilvl w:val="0"/>
        </w:numPr>
      </w:pPr>
      <w:r>
        <w:t xml:space="preserve">Respond to quality deficiencies in the area for which he/she is responsible, which arise from independent quality audits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port-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port-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2021-10-28T12:52:04Z</dcterms:created>
  <dcterms:modified xsi:type="dcterms:W3CDTF">2021-10-28T12:52:04Z</dcterms:modified>
</cp:coreProperties>
</file>