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https://www.velvetjobs.com/job-descriptions/airport-agent</w:t>
        </w:r>
      </w:hyperlink>
    </w:p>
    <w:p>
      <w:pPr>
        <w:pStyle w:val="Heading1"/>
      </w:pPr>
      <w:bookmarkStart w:id="21" w:name="example-of-airport-agent-job-description"/>
      <w:r>
        <w:t xml:space="preserve">Example of Airport Agent Job Description</w:t>
      </w:r>
      <w:bookmarkEnd w:id="21"/>
    </w:p>
    <w:p>
      <w:pPr>
        <w:pStyle w:val="Compact"/>
      </w:pPr>
      <w:r>
        <w:t xml:space="preserve">Our company is searching for experienced candidates for the position of airport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port-agent"/>
      <w:r>
        <w:t xml:space="preserve">Responsibilities for airport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Moving luggage to and from aircraft holds using trucks, cargo loaders and conveyor systems</w:t>
      </w:r>
    </w:p>
    <w:p>
      <w:pPr>
        <w:pStyle w:val="Compact"/>
        <w:numPr>
          <w:numId w:val="1001"/>
          <w:ilvl w:val="0"/>
        </w:numPr>
      </w:pPr>
      <w:r>
        <w:t xml:space="preserve">Storing cargo in warehouses</w:t>
      </w:r>
    </w:p>
    <w:p>
      <w:pPr>
        <w:pStyle w:val="Compact"/>
        <w:numPr>
          <w:numId w:val="1001"/>
          <w:ilvl w:val="0"/>
        </w:numPr>
      </w:pPr>
      <w:r>
        <w:t xml:space="preserve">Bus support</w:t>
      </w:r>
    </w:p>
    <w:p>
      <w:pPr>
        <w:pStyle w:val="Compact"/>
        <w:numPr>
          <w:numId w:val="1001"/>
          <w:ilvl w:val="0"/>
        </w:numPr>
      </w:pPr>
      <w:r>
        <w:t xml:space="preserve">Loading luggage onto conveyors in the arrivals hall</w:t>
      </w:r>
    </w:p>
    <w:p>
      <w:pPr>
        <w:pStyle w:val="Compact"/>
        <w:numPr>
          <w:numId w:val="1001"/>
          <w:ilvl w:val="0"/>
        </w:numPr>
      </w:pPr>
      <w:r>
        <w:t xml:space="preserve">Reporting baggage that's damaged or suspicious</w:t>
      </w:r>
    </w:p>
    <w:p>
      <w:pPr>
        <w:pStyle w:val="Compact"/>
        <w:numPr>
          <w:numId w:val="1001"/>
          <w:ilvl w:val="0"/>
        </w:numPr>
      </w:pPr>
      <w:r>
        <w:t xml:space="preserve">Replenish amenity carts</w:t>
      </w:r>
    </w:p>
    <w:p>
      <w:pPr>
        <w:pStyle w:val="Compact"/>
        <w:numPr>
          <w:numId w:val="1001"/>
          <w:ilvl w:val="0"/>
        </w:numPr>
      </w:pPr>
      <w:r>
        <w:t xml:space="preserve">Staffing the ticket counter, boarding gates and baggage service areas of the airport (Duties may include check-in, ticketing, gates, baggage service and operations)</w:t>
      </w:r>
    </w:p>
    <w:p>
      <w:pPr>
        <w:pStyle w:val="Compact"/>
        <w:numPr>
          <w:numId w:val="1001"/>
          <w:ilvl w:val="0"/>
        </w:numPr>
      </w:pPr>
      <w:r>
        <w:t xml:space="preserve">Receiving and directing incoming calls, greeting and directing customers, tagging and handling baggage</w:t>
      </w:r>
    </w:p>
    <w:p>
      <w:pPr>
        <w:pStyle w:val="Compact"/>
        <w:numPr>
          <w:numId w:val="1001"/>
          <w:ilvl w:val="0"/>
        </w:numPr>
      </w:pPr>
      <w:r>
        <w:t xml:space="preserve">Preparing tickets, determining fares and routing to assure passenger's travel needs are met</w:t>
      </w:r>
    </w:p>
    <w:p>
      <w:pPr>
        <w:pStyle w:val="Compact"/>
        <w:numPr>
          <w:numId w:val="1001"/>
          <w:ilvl w:val="0"/>
        </w:numPr>
      </w:pPr>
      <w:r>
        <w:t xml:space="preserve">Maintaining a neat and professional appearance by adhering to United's standards for uniform and dress</w:t>
      </w:r>
    </w:p>
    <w:p>
      <w:pPr>
        <w:pStyle w:val="Heading2"/>
      </w:pPr>
      <w:bookmarkStart w:id="23" w:name="qualifications-for-airport-agent"/>
      <w:r>
        <w:t xml:space="preserve">Qualifications for airport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Apart from religious observations, must be able to work a schedule determined by the branch with a Maximum of 25 hours per week</w:t>
      </w:r>
    </w:p>
    <w:p>
      <w:pPr>
        <w:pStyle w:val="Compact"/>
        <w:numPr>
          <w:numId w:val="1002"/>
          <w:ilvl w:val="0"/>
        </w:numPr>
      </w:pPr>
      <w:r>
        <w:t xml:space="preserve">2 years of commission or incentive based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a flexible schedule between 5 am and midnight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observations, must be available to work a minimum of 25 hours, including mornings and weekends</w:t>
      </w:r>
    </w:p>
    <w:p>
      <w:pPr>
        <w:pStyle w:val="Compact"/>
        <w:numPr>
          <w:numId w:val="1002"/>
          <w:ilvl w:val="0"/>
        </w:numPr>
      </w:pPr>
      <w:r>
        <w:t xml:space="preserve">Prior related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Must be authorized to work in the United States and not requre work authorization sponsorship by our company for this position now or in the future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port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port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2021-10-28T13:31:14Z</dcterms:created>
  <dcterms:modified xsi:type="dcterms:W3CDTF">2021-10-28T13:31:14Z</dcterms:modified>
</cp:coreProperties>
</file>