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https://www.velvetjobs.com/job-descriptions/aircraft-mechanic</w:t>
        </w:r>
      </w:hyperlink>
    </w:p>
    <w:p>
      <w:pPr>
        <w:pStyle w:val="Heading1"/>
      </w:pPr>
      <w:bookmarkStart w:id="21" w:name="example-of-aircraft-mechanic-job-description"/>
      <w:r>
        <w:t xml:space="preserve">Example of Aircraft Mechanic Job Description</w:t>
      </w:r>
      <w:bookmarkEnd w:id="21"/>
    </w:p>
    <w:p>
      <w:pPr>
        <w:pStyle w:val="Compact"/>
      </w:pPr>
      <w:r>
        <w:t xml:space="preserve">Our innovative and growing company is searching for experienced candidates for the position of aircraft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mechanic"/>
      <w:r>
        <w:t xml:space="preserve">Responsibilities for aircraft mechanic</w:t>
      </w:r>
      <w:bookmarkEnd w:id="22"/>
    </w:p>
    <w:p>
      <w:pPr>
        <w:pStyle w:val="Compact"/>
        <w:numPr>
          <w:numId w:val="1001"/>
          <w:ilvl w:val="0"/>
        </w:numPr>
      </w:pPr>
      <w:r>
        <w:t xml:space="preserve">Tests engine operation, using applicable manuals and test equipment, to determine serviceability and or fault-isolate source of malfunction as necessary</w:t>
      </w:r>
    </w:p>
    <w:p>
      <w:pPr>
        <w:pStyle w:val="Compact"/>
        <w:numPr>
          <w:numId w:val="1001"/>
          <w:ilvl w:val="0"/>
        </w:numPr>
      </w:pPr>
      <w:r>
        <w:t xml:space="preserve">Accountable for proper use and maintenance of equipment that's used to service, maintain and repair aircraft DOT regulations, 14 CFR Part 120 identifies this position as performing safety-sensitive functions</w:t>
      </w:r>
    </w:p>
    <w:p>
      <w:pPr>
        <w:pStyle w:val="Compact"/>
        <w:numPr>
          <w:numId w:val="1001"/>
          <w:ilvl w:val="0"/>
        </w:numPr>
      </w:pPr>
      <w:r>
        <w:t xml:space="preserve">Repairs and modifies aircraft structures and structural components to include composites of moderate difficulty</w:t>
      </w:r>
    </w:p>
    <w:p>
      <w:pPr>
        <w:pStyle w:val="Compact"/>
        <w:numPr>
          <w:numId w:val="1001"/>
          <w:ilvl w:val="0"/>
        </w:numPr>
      </w:pPr>
      <w:r>
        <w:t xml:space="preserve">Applies comprehensive technical expertise to solve intermediate to complex problems by interpreting technical documentation such as</w:t>
      </w:r>
    </w:p>
    <w:p>
      <w:pPr>
        <w:pStyle w:val="Compact"/>
        <w:numPr>
          <w:numId w:val="1001"/>
          <w:ilvl w:val="0"/>
        </w:numPr>
      </w:pPr>
      <w:r>
        <w:t xml:space="preserve">Uses and disposes of hazardous waste and materials</w:t>
      </w:r>
    </w:p>
    <w:p>
      <w:pPr>
        <w:pStyle w:val="Compact"/>
        <w:numPr>
          <w:numId w:val="1001"/>
          <w:ilvl w:val="0"/>
        </w:numPr>
      </w:pPr>
      <w:r>
        <w:t xml:space="preserve">Analyses, interprets and recommends maintenance actions based on unscheduled engine removals and engine monitoring system data</w:t>
      </w:r>
    </w:p>
    <w:p>
      <w:pPr>
        <w:pStyle w:val="Compact"/>
        <w:numPr>
          <w:numId w:val="1001"/>
          <w:ilvl w:val="0"/>
        </w:numPr>
      </w:pPr>
      <w:r>
        <w:t xml:space="preserve">Coordinates with the base engine manager to analyze scheduled engine removals</w:t>
      </w:r>
    </w:p>
    <w:p>
      <w:pPr>
        <w:pStyle w:val="Compact"/>
        <w:numPr>
          <w:numId w:val="1001"/>
          <w:ilvl w:val="0"/>
        </w:numPr>
      </w:pPr>
      <w:r>
        <w:t xml:space="preserve">Recommends forecast actions to the weekly or monthly maintenance schedules</w:t>
      </w:r>
    </w:p>
    <w:p>
      <w:pPr>
        <w:pStyle w:val="Compact"/>
        <w:numPr>
          <w:numId w:val="1001"/>
          <w:ilvl w:val="0"/>
        </w:numPr>
      </w:pPr>
      <w:r>
        <w:t xml:space="preserve">Possess in-depth knowledge of applicable maintenance/technical manuals and publications, and special tools and test equipment</w:t>
      </w:r>
    </w:p>
    <w:p>
      <w:pPr>
        <w:pStyle w:val="Compact"/>
        <w:numPr>
          <w:numId w:val="1001"/>
          <w:ilvl w:val="0"/>
        </w:numPr>
      </w:pPr>
      <w:r>
        <w:t xml:space="preserve">Must be familiar with operational capabilities and limitations of electrical/avionics systems</w:t>
      </w:r>
    </w:p>
    <w:p>
      <w:pPr>
        <w:pStyle w:val="Heading2"/>
      </w:pPr>
      <w:bookmarkStart w:id="23" w:name="qualifications-for-aircraft-mechanic"/>
      <w:r>
        <w:t xml:space="preserve">Qualifications for aircraft mechanic</w:t>
      </w:r>
      <w:bookmarkEnd w:id="23"/>
    </w:p>
    <w:p>
      <w:pPr>
        <w:pStyle w:val="Compact"/>
        <w:numPr>
          <w:numId w:val="1002"/>
          <w:ilvl w:val="0"/>
        </w:numPr>
      </w:pPr>
      <w:r>
        <w:t xml:space="preserve">Support Equipment Operator’s License (Tow Tractor, N2 Servicing Trailer and Mobile Start Unit at a minimum.)</w:t>
      </w:r>
    </w:p>
    <w:p>
      <w:pPr>
        <w:pStyle w:val="Compact"/>
        <w:numPr>
          <w:numId w:val="1002"/>
          <w:ilvl w:val="0"/>
        </w:numPr>
      </w:pPr>
      <w:r>
        <w:t xml:space="preserve">Collateral Duty Inspector (in 2 T/M/S aircraft)</w:t>
      </w:r>
    </w:p>
    <w:p>
      <w:pPr>
        <w:pStyle w:val="Compact"/>
        <w:numPr>
          <w:numId w:val="1002"/>
          <w:ilvl w:val="0"/>
        </w:numPr>
      </w:pPr>
      <w:r>
        <w:t xml:space="preserve">Non-Nuclear Ordnance Explosive Handling Certified</w:t>
      </w:r>
    </w:p>
    <w:p>
      <w:pPr>
        <w:pStyle w:val="Compact"/>
        <w:numPr>
          <w:numId w:val="1002"/>
          <w:ilvl w:val="0"/>
        </w:numPr>
      </w:pPr>
      <w:r>
        <w:t xml:space="preserve">Plane Captain Qualified</w:t>
      </w:r>
    </w:p>
    <w:p>
      <w:pPr>
        <w:pStyle w:val="Compact"/>
        <w:numPr>
          <w:numId w:val="1002"/>
          <w:ilvl w:val="0"/>
        </w:numPr>
      </w:pPr>
      <w:r>
        <w:t xml:space="preserve">Aircraft Brake Rider Certified</w:t>
      </w:r>
    </w:p>
    <w:p>
      <w:pPr>
        <w:pStyle w:val="Compact"/>
        <w:numPr>
          <w:numId w:val="1002"/>
          <w:ilvl w:val="0"/>
        </w:numPr>
      </w:pPr>
      <w:r>
        <w:t xml:space="preserve">Fuel Surveillance Trained, Engine Run ( 1 T/M/S minimum) Troubleshooter/Final Checker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