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https://www.velvetjobs.com/job-descriptions/aircraft-maintenance-manager</w:t>
        </w:r>
      </w:hyperlink>
    </w:p>
    <w:p>
      <w:pPr>
        <w:pStyle w:val="Heading1"/>
      </w:pPr>
      <w:bookmarkStart w:id="21" w:name="example-of-aircraft-maintenance-manager-job-description"/>
      <w:r>
        <w:t xml:space="preserve">Example of Aircraft Maintenance Manager Job Description</w:t>
      </w:r>
      <w:bookmarkEnd w:id="21"/>
    </w:p>
    <w:p>
      <w:pPr>
        <w:pStyle w:val="Compact"/>
      </w:pPr>
      <w:r>
        <w:t xml:space="preserve">Our growing company is hiring for an aircraft maintenance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craft-maintenance-manager"/>
      <w:r>
        <w:t xml:space="preserve">Responsibilities for aircraft maintenance manager</w:t>
      </w:r>
      <w:bookmarkEnd w:id="22"/>
    </w:p>
    <w:p>
      <w:pPr>
        <w:pStyle w:val="Compact"/>
        <w:numPr>
          <w:numId w:val="1001"/>
          <w:ilvl w:val="0"/>
        </w:numPr>
      </w:pPr>
      <w:r>
        <w:t xml:space="preserve">Sets strategic goals and support objectives</w:t>
      </w:r>
    </w:p>
    <w:p>
      <w:pPr>
        <w:pStyle w:val="Compact"/>
        <w:numPr>
          <w:numId w:val="1001"/>
          <w:ilvl w:val="0"/>
        </w:numPr>
      </w:pPr>
      <w:r>
        <w:t xml:space="preserve">Provides strong, visible leadership and effective management</w:t>
      </w:r>
    </w:p>
    <w:p>
      <w:pPr>
        <w:pStyle w:val="Compact"/>
        <w:numPr>
          <w:numId w:val="1001"/>
          <w:ilvl w:val="0"/>
        </w:numPr>
      </w:pPr>
      <w:r>
        <w:t xml:space="preserve">Duties and responsibilities within FAA Certified Repair Station including representing the company on maintenance related issues and routine surveillance with the FAA</w:t>
      </w:r>
    </w:p>
    <w:p>
      <w:pPr>
        <w:pStyle w:val="Compact"/>
        <w:numPr>
          <w:numId w:val="1001"/>
          <w:ilvl w:val="0"/>
        </w:numPr>
      </w:pPr>
      <w:r>
        <w:t xml:space="preserve">Management of the ACS Quality Management System and its related processes</w:t>
      </w:r>
    </w:p>
    <w:p>
      <w:pPr>
        <w:pStyle w:val="Compact"/>
        <w:numPr>
          <w:numId w:val="1001"/>
          <w:ilvl w:val="0"/>
        </w:numPr>
      </w:pPr>
      <w:r>
        <w:t xml:space="preserve">Develop, maintain and execute an Internal Quality Audit Schedule for the Functions and programmes</w:t>
      </w:r>
    </w:p>
    <w:p>
      <w:pPr>
        <w:pStyle w:val="Compact"/>
        <w:numPr>
          <w:numId w:val="1001"/>
          <w:ilvl w:val="0"/>
        </w:numPr>
      </w:pPr>
      <w:r>
        <w:t xml:space="preserve">Support the BDUK QA Manager in preparation for external quality audits and formulation of any resulting action plans</w:t>
      </w:r>
    </w:p>
    <w:p>
      <w:pPr>
        <w:pStyle w:val="Compact"/>
        <w:numPr>
          <w:numId w:val="1001"/>
          <w:ilvl w:val="0"/>
        </w:numPr>
      </w:pPr>
      <w:r>
        <w:t xml:space="preserve">Lead Auditor for internal audits for functions and programmes and agree any resulting corrective action plans and their effective completion</w:t>
      </w:r>
    </w:p>
    <w:p>
      <w:pPr>
        <w:pStyle w:val="Compact"/>
        <w:numPr>
          <w:numId w:val="1001"/>
          <w:ilvl w:val="0"/>
        </w:numPr>
      </w:pPr>
      <w:r>
        <w:t xml:space="preserve">Management of Programme Quality requirements as required</w:t>
      </w:r>
    </w:p>
    <w:p>
      <w:pPr>
        <w:pStyle w:val="Compact"/>
        <w:numPr>
          <w:numId w:val="1001"/>
          <w:ilvl w:val="0"/>
        </w:numPr>
      </w:pPr>
      <w:r>
        <w:t xml:space="preserve">Work with the BDUK QA Manager to drive continuous improvement from a quality perspective</w:t>
      </w:r>
    </w:p>
    <w:p>
      <w:pPr>
        <w:pStyle w:val="Compact"/>
        <w:numPr>
          <w:numId w:val="1001"/>
          <w:ilvl w:val="0"/>
        </w:numPr>
      </w:pPr>
      <w:r>
        <w:t xml:space="preserve">Review potential suppliers for inclusion on the ACS list of approved suppliers</w:t>
      </w:r>
    </w:p>
    <w:p>
      <w:pPr>
        <w:pStyle w:val="Heading2"/>
      </w:pPr>
      <w:bookmarkStart w:id="23" w:name="qualifications-for-aircraft-maintenance-manager"/>
      <w:r>
        <w:t xml:space="preserve">Qualifications for aircraft maintenance manager</w:t>
      </w:r>
      <w:bookmarkEnd w:id="23"/>
    </w:p>
    <w:p>
      <w:pPr>
        <w:pStyle w:val="Compact"/>
        <w:numPr>
          <w:numId w:val="1002"/>
          <w:ilvl w:val="0"/>
        </w:numPr>
      </w:pPr>
      <w:r>
        <w:t xml:space="preserve">FAA A&amp;P license with an IA required</w:t>
      </w:r>
    </w:p>
    <w:p>
      <w:pPr>
        <w:pStyle w:val="Compact"/>
        <w:numPr>
          <w:numId w:val="1002"/>
          <w:ilvl w:val="0"/>
        </w:numPr>
      </w:pPr>
      <w:r>
        <w:t xml:space="preserve">Must be able to obtain and maintain Secret security clearance</w:t>
      </w:r>
    </w:p>
    <w:p>
      <w:pPr>
        <w:pStyle w:val="Compact"/>
        <w:numPr>
          <w:numId w:val="1002"/>
          <w:ilvl w:val="0"/>
        </w:numPr>
      </w:pPr>
      <w:r>
        <w:t xml:space="preserve">Ability to Demonstrate strong leadership and coaching skills with the ability to develop people and build a strong team</w:t>
      </w:r>
    </w:p>
    <w:p>
      <w:pPr>
        <w:pStyle w:val="Compact"/>
        <w:numPr>
          <w:numId w:val="1002"/>
          <w:ilvl w:val="0"/>
        </w:numPr>
      </w:pPr>
      <w:r>
        <w:t xml:space="preserve">Computer skills necessary to learn and / or operate, word processing, spreadsheet, database, presentation, project, email and web-based applications operating systems used to manage the maintenance work</w:t>
      </w:r>
    </w:p>
    <w:p>
      <w:pPr>
        <w:pStyle w:val="Compact"/>
        <w:numPr>
          <w:numId w:val="1002"/>
          <w:ilvl w:val="0"/>
        </w:numPr>
      </w:pPr>
      <w:r>
        <w:t xml:space="preserve">Serve as customer primary point-of-contact in daily communications, coordinating, and follow-up for items such as time/labor/material quotes, preliminary invoices, progress updates, customer approval and debrief on work packages, resolution of squawks, and warranty issues</w:t>
      </w:r>
    </w:p>
    <w:p>
      <w:pPr>
        <w:pStyle w:val="Compact"/>
        <w:numPr>
          <w:numId w:val="1002"/>
          <w:ilvl w:val="0"/>
        </w:numPr>
      </w:pPr>
      <w:r>
        <w:t xml:space="preserve">Facilitate status meetings with all departments and shops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raft-mainten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raft-mainten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2021-10-28T12:50:46Z</dcterms:created>
  <dcterms:modified xsi:type="dcterms:W3CDTF">2021-10-28T12:50:46Z</dcterms:modified>
</cp:coreProperties>
</file>