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https://www.velvetjobs.com/job-descriptions/air-quality</w:t>
        </w:r>
      </w:hyperlink>
    </w:p>
    <w:p>
      <w:pPr>
        <w:pStyle w:val="Heading1"/>
      </w:pPr>
      <w:bookmarkStart w:id="21" w:name="example-of-air-quality-job-description"/>
      <w:r>
        <w:t xml:space="preserve">Example of Air Quality Job Description</w:t>
      </w:r>
      <w:bookmarkEnd w:id="21"/>
    </w:p>
    <w:p>
      <w:pPr>
        <w:pStyle w:val="Compact"/>
      </w:pPr>
      <w:r>
        <w:t xml:space="preserve">Our company is looking to fill the role of air quality.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-quality"/>
      <w:r>
        <w:t xml:space="preserve">Responsibilities for air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regulatory applicability determinations and development of air permit applications</w:t>
      </w:r>
    </w:p>
    <w:p>
      <w:pPr>
        <w:pStyle w:val="Compact"/>
        <w:numPr>
          <w:numId w:val="1001"/>
          <w:ilvl w:val="0"/>
        </w:numPr>
      </w:pPr>
      <w:r>
        <w:t xml:space="preserve">Processing planning applications in a timely manner, producing robust reports and recommendations to achieve desired and deliverable outcomes</w:t>
      </w:r>
    </w:p>
    <w:p>
      <w:pPr>
        <w:pStyle w:val="Compact"/>
        <w:numPr>
          <w:numId w:val="1001"/>
          <w:ilvl w:val="0"/>
        </w:numPr>
      </w:pPr>
      <w:r>
        <w:t xml:space="preserve">Contributing to service improvements managing your work to ensure client KPI’s are met/exceeded in terms of timeliness and quality of output, adding value wherever possible</w:t>
      </w:r>
    </w:p>
    <w:p>
      <w:pPr>
        <w:pStyle w:val="Compact"/>
        <w:numPr>
          <w:numId w:val="1001"/>
          <w:ilvl w:val="0"/>
        </w:numPr>
      </w:pPr>
      <w:r>
        <w:t xml:space="preserve">Providing support and guidance to peers and more junior staff to distribute knowledge and ensure contemporary planning issues and legislation are cascaded and understood</w:t>
      </w:r>
    </w:p>
    <w:p>
      <w:pPr>
        <w:pStyle w:val="Compact"/>
        <w:numPr>
          <w:numId w:val="1001"/>
          <w:ilvl w:val="0"/>
        </w:numPr>
      </w:pPr>
      <w:r>
        <w:t xml:space="preserve">Undertake environmental consultancy responsibilities in respect of planning applications and other consultations</w:t>
      </w:r>
    </w:p>
    <w:p>
      <w:pPr>
        <w:pStyle w:val="Compact"/>
        <w:numPr>
          <w:numId w:val="1001"/>
          <w:ilvl w:val="0"/>
        </w:numPr>
      </w:pPr>
      <w:r>
        <w:t xml:space="preserve">Assess and provide technical advice with regard to environmental and health impacts (noise, air quality and contaminated land) of planning applications</w:t>
      </w:r>
    </w:p>
    <w:p>
      <w:pPr>
        <w:pStyle w:val="Compact"/>
        <w:numPr>
          <w:numId w:val="1001"/>
          <w:ilvl w:val="0"/>
        </w:numPr>
      </w:pPr>
      <w:r>
        <w:t xml:space="preserve">Provide support services to local authority clients with regard to Environmental Protection matters as necessary</w:t>
      </w:r>
    </w:p>
    <w:p>
      <w:pPr>
        <w:pStyle w:val="Compact"/>
        <w:numPr>
          <w:numId w:val="1001"/>
          <w:ilvl w:val="0"/>
        </w:numPr>
      </w:pPr>
      <w:r>
        <w:t xml:space="preserve">Review and report on environmental statements including noise, air quality and remediation of contaminated sites</w:t>
      </w:r>
    </w:p>
    <w:p>
      <w:pPr>
        <w:pStyle w:val="Compact"/>
        <w:numPr>
          <w:numId w:val="1001"/>
          <w:ilvl w:val="0"/>
        </w:numPr>
      </w:pPr>
      <w:r>
        <w:t xml:space="preserve">Manage and deliver geo-environmental desk study and ground investigation projects, and contaminated land regulatory services ensuring technical integrity</w:t>
      </w:r>
    </w:p>
    <w:p>
      <w:pPr>
        <w:pStyle w:val="Compact"/>
        <w:numPr>
          <w:numId w:val="1001"/>
          <w:ilvl w:val="0"/>
        </w:numPr>
      </w:pPr>
      <w:r>
        <w:t xml:space="preserve">Manage and deliver air quality and/or noise projects ensuring technical integrity</w:t>
      </w:r>
    </w:p>
    <w:p>
      <w:pPr>
        <w:pStyle w:val="Heading2"/>
      </w:pPr>
      <w:bookmarkStart w:id="23" w:name="qualifications-for-air-quality"/>
      <w:r>
        <w:t xml:space="preserve">Qualifications for air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serve as general air quality resource</w:t>
      </w:r>
    </w:p>
    <w:p>
      <w:pPr>
        <w:pStyle w:val="Compact"/>
        <w:numPr>
          <w:numId w:val="1002"/>
          <w:ilvl w:val="0"/>
        </w:numPr>
      </w:pPr>
      <w:r>
        <w:t xml:space="preserve">Ability to learn the principals of air quality emissions quantification and understanding of general air engineering principals and permitting and/or ability to learn air dispersion modeling and the use of EPA models</w:t>
      </w:r>
    </w:p>
    <w:p>
      <w:pPr>
        <w:pStyle w:val="Compact"/>
        <w:numPr>
          <w:numId w:val="1002"/>
          <w:ilvl w:val="0"/>
        </w:numPr>
      </w:pPr>
      <w:r>
        <w:t xml:space="preserve">Ability to become familiar with the emission inventory software of various states associated with permit submittals</w:t>
      </w:r>
    </w:p>
    <w:p>
      <w:pPr>
        <w:pStyle w:val="Compact"/>
        <w:numPr>
          <w:numId w:val="1002"/>
          <w:ilvl w:val="0"/>
        </w:numPr>
      </w:pPr>
      <w:r>
        <w:t xml:space="preserve">Familiarity with air regulations for NJ, PA, DE, MD, OH, WV, NY and VA a plus</w:t>
      </w:r>
    </w:p>
    <w:p>
      <w:pPr>
        <w:pStyle w:val="Compact"/>
        <w:numPr>
          <w:numId w:val="1002"/>
          <w:ilvl w:val="0"/>
        </w:numPr>
      </w:pPr>
      <w:r>
        <w:t xml:space="preserve">The candidate must be able to demonstrate background experience or academic experience related to the type of work the position demands</w:t>
      </w:r>
    </w:p>
    <w:p>
      <w:pPr>
        <w:pStyle w:val="Compact"/>
        <w:numPr>
          <w:numId w:val="1002"/>
          <w:ilvl w:val="0"/>
        </w:numPr>
      </w:pPr>
      <w:r>
        <w:t xml:space="preserve">General knowledge and course-work in environmental monitoring and regulations will certainly benefit the successful candidate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2021-10-28T13:24:37Z</dcterms:created>
  <dcterms:modified xsi:type="dcterms:W3CDTF">2021-10-28T13:24:37Z</dcterms:modified>
</cp:coreProperties>
</file>