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https://www.velvetjobs.com/job-descriptions/aide</w:t>
        </w:r>
      </w:hyperlink>
    </w:p>
    <w:p>
      <w:pPr>
        <w:pStyle w:val="Heading1"/>
      </w:pPr>
      <w:bookmarkStart w:id="21" w:name="example-of-aide-job-description"/>
      <w:r>
        <w:t xml:space="preserve">Example of Aide Job Description</w:t>
      </w:r>
      <w:bookmarkEnd w:id="21"/>
    </w:p>
    <w:p>
      <w:pPr>
        <w:pStyle w:val="Compact"/>
      </w:pPr>
      <w:r>
        <w:t xml:space="preserve">Our company is growing rapidly and is looking to fill the role of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de"/>
      <w:r>
        <w:t xml:space="preserve">Responsibilities for aide</w:t>
      </w:r>
      <w:bookmarkEnd w:id="22"/>
    </w:p>
    <w:p>
      <w:pPr>
        <w:pStyle w:val="Compact"/>
        <w:numPr>
          <w:numId w:val="1001"/>
          <w:ilvl w:val="0"/>
        </w:numPr>
      </w:pPr>
      <w:r>
        <w:t xml:space="preserve">Assists with other administrative departmental duties as directed</w:t>
      </w:r>
    </w:p>
    <w:p>
      <w:pPr>
        <w:pStyle w:val="Compact"/>
        <w:numPr>
          <w:numId w:val="1001"/>
          <w:ilvl w:val="0"/>
        </w:numPr>
      </w:pPr>
      <w:r>
        <w:t xml:space="preserve">Serve as a role model, occasionally interacting with clients while providing positive reinforcement</w:t>
      </w:r>
    </w:p>
    <w:p>
      <w:pPr>
        <w:pStyle w:val="Compact"/>
        <w:numPr>
          <w:numId w:val="1001"/>
          <w:ilvl w:val="0"/>
        </w:numPr>
      </w:pPr>
      <w:r>
        <w:t xml:space="preserve">Observes and reports client conduct and behavior within the program to prevent disturbances and escapes from facility</w:t>
      </w:r>
    </w:p>
    <w:p>
      <w:pPr>
        <w:pStyle w:val="Compact"/>
        <w:numPr>
          <w:numId w:val="1001"/>
          <w:ilvl w:val="0"/>
        </w:numPr>
      </w:pPr>
      <w:r>
        <w:t xml:space="preserve">Assists in crisis situations which may occur on facility grounds</w:t>
      </w:r>
    </w:p>
    <w:p>
      <w:pPr>
        <w:pStyle w:val="Compact"/>
        <w:numPr>
          <w:numId w:val="1001"/>
          <w:ilvl w:val="0"/>
        </w:numPr>
      </w:pPr>
      <w:r>
        <w:t xml:space="preserve">Supports the company’s philosophy, mission to promote the Seven Key Principles of care</w:t>
      </w:r>
    </w:p>
    <w:p>
      <w:pPr>
        <w:pStyle w:val="Compact"/>
        <w:numPr>
          <w:numId w:val="1001"/>
          <w:ilvl w:val="0"/>
        </w:numPr>
      </w:pPr>
      <w:r>
        <w:t xml:space="preserve">Monitors client location and movement while on facility grounds</w:t>
      </w:r>
    </w:p>
    <w:p>
      <w:pPr>
        <w:pStyle w:val="Compact"/>
        <w:numPr>
          <w:numId w:val="1001"/>
          <w:ilvl w:val="0"/>
        </w:numPr>
      </w:pPr>
      <w:r>
        <w:t xml:space="preserve">Communicates effectively with staff, clients, support services and customers</w:t>
      </w:r>
    </w:p>
    <w:p>
      <w:pPr>
        <w:pStyle w:val="Compact"/>
        <w:numPr>
          <w:numId w:val="1001"/>
          <w:ilvl w:val="0"/>
        </w:numPr>
      </w:pPr>
      <w:r>
        <w:t xml:space="preserve">Function as a member of the surgical team, while under the direct supervision and direction of the registered perioperative nurse</w:t>
      </w:r>
    </w:p>
    <w:p>
      <w:pPr>
        <w:pStyle w:val="Compact"/>
        <w:numPr>
          <w:numId w:val="1001"/>
          <w:ilvl w:val="0"/>
        </w:numPr>
      </w:pPr>
      <w:r>
        <w:t xml:space="preserve">Assist in the operating room (OR) function by cleaning and preparing operating rooms, safely transporting patients, retrieving and decontaminating equipment, stocking general supplies in the operating rooms</w:t>
      </w:r>
    </w:p>
    <w:p>
      <w:pPr>
        <w:pStyle w:val="Compact"/>
        <w:numPr>
          <w:numId w:val="1001"/>
          <w:ilvl w:val="0"/>
        </w:numPr>
      </w:pPr>
      <w:r>
        <w:t xml:space="preserve">Provide limited patient care by assisting with prepping and opening supplies before surgery</w:t>
      </w:r>
    </w:p>
    <w:p>
      <w:pPr>
        <w:pStyle w:val="Heading2"/>
      </w:pPr>
      <w:bookmarkStart w:id="23" w:name="qualifications-for-aide"/>
      <w:r>
        <w:t xml:space="preserve">Qualifications for aide</w:t>
      </w:r>
      <w:bookmarkEnd w:id="23"/>
    </w:p>
    <w:p>
      <w:pPr>
        <w:pStyle w:val="Compact"/>
        <w:numPr>
          <w:numId w:val="1002"/>
          <w:ilvl w:val="0"/>
        </w:numPr>
      </w:pPr>
      <w:r>
        <w:t xml:space="preserve">May be subject to substance abuse testing program</w:t>
      </w:r>
    </w:p>
    <w:p>
      <w:pPr>
        <w:pStyle w:val="Compact"/>
        <w:numPr>
          <w:numId w:val="1002"/>
          <w:ilvl w:val="0"/>
        </w:numPr>
      </w:pPr>
      <w:r>
        <w:t xml:space="preserve">Must be able to communicate with Spanish speaking customers</w:t>
      </w:r>
    </w:p>
    <w:p>
      <w:pPr>
        <w:pStyle w:val="Compact"/>
        <w:numPr>
          <w:numId w:val="1002"/>
          <w:ilvl w:val="0"/>
        </w:numPr>
      </w:pPr>
      <w:r>
        <w:t xml:space="preserve">Will consider applicants that are available throughout the academic year (8-12 hours weekly while classes in session and potentially 32 hours weekly during the summer) or those available during breaks in the academic schedule</w:t>
      </w:r>
    </w:p>
    <w:p>
      <w:pPr>
        <w:pStyle w:val="Compact"/>
        <w:numPr>
          <w:numId w:val="1002"/>
          <w:ilvl w:val="0"/>
        </w:numPr>
      </w:pPr>
      <w:r>
        <w:t xml:space="preserve">Must know recycling and hazardous waste guidelines</w:t>
      </w:r>
    </w:p>
    <w:p>
      <w:pPr>
        <w:pStyle w:val="Compact"/>
        <w:numPr>
          <w:numId w:val="1002"/>
          <w:ilvl w:val="0"/>
        </w:numPr>
      </w:pPr>
      <w:r>
        <w:t xml:space="preserve">Or online at</w:t>
      </w:r>
    </w:p>
    <w:p>
      <w:pPr>
        <w:pStyle w:val="Compact"/>
        <w:numPr>
          <w:numId w:val="1002"/>
          <w:ilvl w:val="0"/>
        </w:numPr>
      </w:pPr>
      <w:r>
        <w:t xml:space="preserve">Enrolled in High School and working-papers,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2021-10-28T13:32:05Z</dcterms:created>
  <dcterms:modified xsi:type="dcterms:W3CDTF">2021-10-28T13:32:05Z</dcterms:modified>
</cp:coreProperties>
</file>