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https://www.velvetjobs.com/job-descriptions/agent-support</w:t>
        </w:r>
      </w:hyperlink>
    </w:p>
    <w:p>
      <w:pPr>
        <w:pStyle w:val="Heading1"/>
      </w:pPr>
      <w:bookmarkStart w:id="21" w:name="example-of-agent-support-job-description"/>
      <w:r>
        <w:t xml:space="preserve">Example of Agent Support Job Description</w:t>
      </w:r>
      <w:bookmarkEnd w:id="21"/>
    </w:p>
    <w:p>
      <w:pPr>
        <w:pStyle w:val="Compact"/>
      </w:pPr>
      <w:r>
        <w:t xml:space="preserve">Our company is growing rapidly and is hiring for an agent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gent-support"/>
      <w:r>
        <w:t xml:space="preserve">Responsibilities for agent support</w:t>
      </w:r>
      <w:bookmarkEnd w:id="22"/>
    </w:p>
    <w:p>
      <w:pPr>
        <w:pStyle w:val="Compact"/>
        <w:numPr>
          <w:numId w:val="1001"/>
          <w:ilvl w:val="0"/>
        </w:numPr>
      </w:pPr>
      <w:r>
        <w:t xml:space="preserve">Perform light data analysis using database tools</w:t>
      </w:r>
    </w:p>
    <w:p>
      <w:pPr>
        <w:pStyle w:val="Compact"/>
        <w:numPr>
          <w:numId w:val="1001"/>
          <w:ilvl w:val="0"/>
        </w:numPr>
      </w:pPr>
      <w:r>
        <w:t xml:space="preserve">Perform basic product administration as requested by customers</w:t>
      </w:r>
    </w:p>
    <w:p>
      <w:pPr>
        <w:pStyle w:val="Compact"/>
        <w:numPr>
          <w:numId w:val="1001"/>
          <w:ilvl w:val="0"/>
        </w:numPr>
      </w:pPr>
      <w:r>
        <w:t xml:space="preserve">Contribute product knowledgebase articles for customer portal</w:t>
      </w:r>
    </w:p>
    <w:p>
      <w:pPr>
        <w:pStyle w:val="Compact"/>
        <w:numPr>
          <w:numId w:val="1001"/>
          <w:ilvl w:val="0"/>
        </w:numPr>
      </w:pPr>
      <w:r>
        <w:t xml:space="preserve">Participate and contribute in support and product development meetings</w:t>
      </w:r>
    </w:p>
    <w:p>
      <w:pPr>
        <w:pStyle w:val="Compact"/>
        <w:numPr>
          <w:numId w:val="1001"/>
          <w:ilvl w:val="0"/>
        </w:numPr>
      </w:pPr>
      <w:r>
        <w:t xml:space="preserve">Provide proactive property performance reporting to Property Managers as needed</w:t>
      </w:r>
    </w:p>
    <w:p>
      <w:pPr>
        <w:pStyle w:val="Compact"/>
        <w:numPr>
          <w:numId w:val="1001"/>
          <w:ilvl w:val="0"/>
        </w:numPr>
      </w:pPr>
      <w:r>
        <w:t xml:space="preserve">Create projects, tasks and budgets in Oracle</w:t>
      </w:r>
    </w:p>
    <w:p>
      <w:pPr>
        <w:pStyle w:val="Compact"/>
        <w:numPr>
          <w:numId w:val="1001"/>
          <w:ilvl w:val="0"/>
        </w:numPr>
      </w:pPr>
      <w:r>
        <w:t xml:space="preserve">Offer support the managers in their daily project follow-up</w:t>
      </w:r>
    </w:p>
    <w:p>
      <w:pPr>
        <w:pStyle w:val="Compact"/>
        <w:numPr>
          <w:numId w:val="1001"/>
          <w:ilvl w:val="0"/>
        </w:numPr>
      </w:pPr>
      <w:r>
        <w:t xml:space="preserve">Update project budgets</w:t>
      </w:r>
    </w:p>
    <w:p>
      <w:pPr>
        <w:pStyle w:val="Compact"/>
        <w:numPr>
          <w:numId w:val="1001"/>
          <w:ilvl w:val="0"/>
        </w:numPr>
      </w:pPr>
      <w:r>
        <w:t xml:space="preserve">Understand customer contracts to ensure proper billing</w:t>
      </w:r>
    </w:p>
    <w:p>
      <w:pPr>
        <w:pStyle w:val="Compact"/>
        <w:numPr>
          <w:numId w:val="1001"/>
          <w:ilvl w:val="0"/>
        </w:numPr>
      </w:pPr>
      <w:r>
        <w:t xml:space="preserve">Prepare and monitor reports for managers according to their needs</w:t>
      </w:r>
    </w:p>
    <w:p>
      <w:pPr>
        <w:pStyle w:val="Heading2"/>
      </w:pPr>
      <w:bookmarkStart w:id="23" w:name="qualifications-for-agent-support"/>
      <w:r>
        <w:t xml:space="preserve">Qualifications for agent support</w:t>
      </w:r>
      <w:bookmarkEnd w:id="23"/>
    </w:p>
    <w:p>
      <w:pPr>
        <w:pStyle w:val="Compact"/>
        <w:numPr>
          <w:numId w:val="1002"/>
          <w:ilvl w:val="0"/>
        </w:numPr>
      </w:pPr>
      <w:r>
        <w:t xml:space="preserve">Broadband speeds of 15 MBPs down/1 Mbps up</w:t>
      </w:r>
    </w:p>
    <w:p>
      <w:pPr>
        <w:pStyle w:val="Compact"/>
        <w:numPr>
          <w:numId w:val="1002"/>
          <w:ilvl w:val="0"/>
        </w:numPr>
      </w:pPr>
      <w:r>
        <w:t xml:space="preserve">You must have a USB headset with a microphone</w:t>
      </w:r>
    </w:p>
    <w:p>
      <w:pPr>
        <w:pStyle w:val="Compact"/>
        <w:numPr>
          <w:numId w:val="1002"/>
          <w:ilvl w:val="0"/>
        </w:numPr>
      </w:pPr>
      <w:r>
        <w:t xml:space="preserve">Home office setup – at least one external monitor (dual monitors are highly recommended), mouse, and keyboard</w:t>
      </w:r>
    </w:p>
    <w:p>
      <w:pPr>
        <w:pStyle w:val="Compact"/>
        <w:numPr>
          <w:numId w:val="1002"/>
          <w:ilvl w:val="0"/>
        </w:numPr>
      </w:pPr>
      <w:r>
        <w:t xml:space="preserve">You must have a workspace where you can work, uninterrupted by children, pets, or other environmental factors</w:t>
      </w:r>
    </w:p>
    <w:p>
      <w:pPr>
        <w:pStyle w:val="Compact"/>
        <w:numPr>
          <w:numId w:val="1002"/>
          <w:ilvl w:val="0"/>
        </w:numPr>
      </w:pPr>
      <w:r>
        <w:t xml:space="preserve">Mobile phone with text messaging capability</w:t>
      </w:r>
    </w:p>
    <w:p>
      <w:pPr>
        <w:pStyle w:val="Compact"/>
        <w:numPr>
          <w:numId w:val="1002"/>
          <w:ilvl w:val="0"/>
        </w:numPr>
      </w:pPr>
      <w:r>
        <w:t xml:space="preserve">One year of relevant inventory, shipping and receiving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gent-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gent-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2021-10-28T13:35:19Z</dcterms:created>
  <dcterms:modified xsi:type="dcterms:W3CDTF">2021-10-28T13:35:19Z</dcterms:modified>
</cp:coreProperties>
</file>