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https://www.velvetjobs.com/job-descriptions/agency-sales</w:t>
        </w:r>
      </w:hyperlink>
    </w:p>
    <w:p>
      <w:pPr>
        <w:pStyle w:val="Heading1"/>
      </w:pPr>
      <w:bookmarkStart w:id="21" w:name="example-of-agency-sales-job-description"/>
      <w:r>
        <w:t xml:space="preserve">Example of Agency Sales Job Description</w:t>
      </w:r>
      <w:bookmarkEnd w:id="21"/>
    </w:p>
    <w:p>
      <w:pPr>
        <w:pStyle w:val="Compact"/>
      </w:pPr>
      <w:r>
        <w:t xml:space="preserve">Our company is growing rapidly and is hiring for an agency sales.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gency-sales"/>
      <w:r>
        <w:t xml:space="preserve">Responsibilities for agency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Partner with training to develop and publish new employees information regarding training functions, including new hire onboarding, training design and delivery, competency assurance, and ongoing mentor</w:t>
      </w:r>
    </w:p>
    <w:p>
      <w:pPr>
        <w:pStyle w:val="Compact"/>
        <w:numPr>
          <w:numId w:val="1001"/>
          <w:ilvl w:val="0"/>
        </w:numPr>
      </w:pPr>
      <w:r>
        <w:t xml:space="preserve">Take a lead role in proactively reaching out to employees or relationship partners to educate them on systems and other processes</w:t>
      </w:r>
    </w:p>
    <w:p>
      <w:pPr>
        <w:pStyle w:val="Compact"/>
        <w:numPr>
          <w:numId w:val="1001"/>
          <w:ilvl w:val="0"/>
        </w:numPr>
      </w:pPr>
      <w:r>
        <w:t xml:space="preserve">Support the team in the leader absence for all agency operations</w:t>
      </w:r>
    </w:p>
    <w:p>
      <w:pPr>
        <w:pStyle w:val="Compact"/>
        <w:numPr>
          <w:numId w:val="1001"/>
          <w:ilvl w:val="0"/>
        </w:numPr>
      </w:pPr>
      <w:r>
        <w:t xml:space="preserve">Manage and scale MoPub’s programmatic sales team efforts with agencies, trading desks, and marketers with defined expertise in programmatic buying, audience creation, campaign management, and optimization techniques</w:t>
      </w:r>
    </w:p>
    <w:p>
      <w:pPr>
        <w:pStyle w:val="Compact"/>
        <w:numPr>
          <w:numId w:val="1001"/>
          <w:ilvl w:val="0"/>
        </w:numPr>
      </w:pPr>
      <w:r>
        <w:t xml:space="preserve">Lead and set advertiser strategy in partnership with top agency trading desks like Xaxis, Publicis, GroupM</w:t>
      </w:r>
    </w:p>
    <w:p>
      <w:pPr>
        <w:pStyle w:val="Compact"/>
        <w:numPr>
          <w:numId w:val="1001"/>
          <w:ilvl w:val="0"/>
        </w:numPr>
      </w:pPr>
      <w:r>
        <w:t xml:space="preserve">Manage a team of programmatic specialists day-to-day helping to develop and promote the professional advancement through training and mentorship</w:t>
      </w:r>
    </w:p>
    <w:p>
      <w:pPr>
        <w:pStyle w:val="Compact"/>
        <w:numPr>
          <w:numId w:val="1001"/>
          <w:ilvl w:val="0"/>
        </w:numPr>
      </w:pPr>
      <w:r>
        <w:t xml:space="preserve">Serve as an expert in key programmatic business trends, new technologies and best practices</w:t>
      </w:r>
    </w:p>
    <w:p>
      <w:pPr>
        <w:pStyle w:val="Compact"/>
        <w:numPr>
          <w:numId w:val="1001"/>
          <w:ilvl w:val="0"/>
        </w:numPr>
      </w:pPr>
      <w:r>
        <w:t xml:space="preserve">Train PDL team on packaging and selling programmatic inventory</w:t>
      </w:r>
    </w:p>
    <w:p>
      <w:pPr>
        <w:pStyle w:val="Compact"/>
        <w:numPr>
          <w:numId w:val="1001"/>
          <w:ilvl w:val="0"/>
        </w:numPr>
      </w:pPr>
      <w:r>
        <w:t xml:space="preserve">Construct deals and curate spend through private marketplaces for alignment with client objectives</w:t>
      </w:r>
    </w:p>
    <w:p>
      <w:pPr>
        <w:pStyle w:val="Compact"/>
        <w:numPr>
          <w:numId w:val="1001"/>
          <w:ilvl w:val="0"/>
        </w:numPr>
      </w:pPr>
      <w:r>
        <w:t xml:space="preserve">Consult Supply leadership to ensure alignment across supply + demand needs</w:t>
      </w:r>
    </w:p>
    <w:p>
      <w:pPr>
        <w:pStyle w:val="Heading2"/>
      </w:pPr>
      <w:bookmarkStart w:id="23" w:name="qualifications-for-agency-sales"/>
      <w:r>
        <w:t xml:space="preserve">Qualifications for agency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Follow up to complete the agency application process for new agencies and obtain approval of the new agency</w:t>
      </w:r>
    </w:p>
    <w:p>
      <w:pPr>
        <w:pStyle w:val="Compact"/>
        <w:numPr>
          <w:numId w:val="1002"/>
          <w:ilvl w:val="0"/>
        </w:numPr>
      </w:pPr>
      <w:r>
        <w:t xml:space="preserve">Complete set-up and initial training of new agencies</w:t>
      </w:r>
    </w:p>
    <w:p>
      <w:pPr>
        <w:pStyle w:val="Compact"/>
        <w:numPr>
          <w:numId w:val="1002"/>
          <w:ilvl w:val="0"/>
        </w:numPr>
      </w:pPr>
      <w:r>
        <w:t xml:space="preserve">Introduce new agencies to all applicable legal and underwriting personnel</w:t>
      </w:r>
    </w:p>
    <w:p>
      <w:pPr>
        <w:pStyle w:val="Compact"/>
        <w:numPr>
          <w:numId w:val="1002"/>
          <w:ilvl w:val="0"/>
        </w:numPr>
      </w:pPr>
      <w:r>
        <w:t xml:space="preserve">Complete required agency visitations and complete Agency Visitation Checklist at least once per quarter</w:t>
      </w:r>
    </w:p>
    <w:p>
      <w:pPr>
        <w:pStyle w:val="Compact"/>
        <w:numPr>
          <w:numId w:val="1002"/>
          <w:ilvl w:val="0"/>
        </w:numPr>
      </w:pPr>
      <w:r>
        <w:t xml:space="preserve">Complete Policy Inventory Reconciliations for all agents in the sales territory at least once per year</w:t>
      </w:r>
    </w:p>
    <w:p>
      <w:pPr>
        <w:pStyle w:val="Compact"/>
        <w:numPr>
          <w:numId w:val="1002"/>
          <w:ilvl w:val="0"/>
        </w:numPr>
      </w:pPr>
      <w:r>
        <w:t xml:space="preserve">Ensure agents' compliance with all relevant licensing and other regulatory requirements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gency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gency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2021-10-28T18:33:58Z</dcterms:created>
  <dcterms:modified xsi:type="dcterms:W3CDTF">2021-10-28T18:33:58Z</dcterms:modified>
</cp:coreProperties>
</file>