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https://www.velvetjobs.com/job-descriptions/agency-manager</w:t>
        </w:r>
      </w:hyperlink>
    </w:p>
    <w:p>
      <w:pPr>
        <w:pStyle w:val="Heading1"/>
      </w:pPr>
      <w:bookmarkStart w:id="21" w:name="example-of-agency-manager-job-description"/>
      <w:r>
        <w:t xml:space="preserve">Example of Agency Manager Job Description</w:t>
      </w:r>
      <w:bookmarkEnd w:id="21"/>
    </w:p>
    <w:p>
      <w:pPr>
        <w:pStyle w:val="Compact"/>
      </w:pPr>
      <w:r>
        <w:t xml:space="preserve">Our company is growing rapidly and is looking for an agency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gency-manager"/>
      <w:r>
        <w:t xml:space="preserve">Responsibilities for agency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Monitor industry changes affecting business processes and practices and raise for discussion with team</w:t>
      </w:r>
    </w:p>
    <w:p>
      <w:pPr>
        <w:pStyle w:val="Compact"/>
        <w:numPr>
          <w:numId w:val="1001"/>
          <w:ilvl w:val="0"/>
        </w:numPr>
      </w:pPr>
      <w:r>
        <w:t xml:space="preserve">Continuously look for ways and means to improve processes and controls thereby improving efficiency</w:t>
      </w:r>
    </w:p>
    <w:p>
      <w:pPr>
        <w:pStyle w:val="Compact"/>
        <w:numPr>
          <w:numId w:val="1001"/>
          <w:ilvl w:val="0"/>
        </w:numPr>
      </w:pPr>
      <w:r>
        <w:t xml:space="preserve">Participate in planning, budgets and headcount forecasts</w:t>
      </w:r>
    </w:p>
    <w:p>
      <w:pPr>
        <w:pStyle w:val="Compact"/>
        <w:numPr>
          <w:numId w:val="1001"/>
          <w:ilvl w:val="0"/>
        </w:numPr>
      </w:pPr>
      <w:r>
        <w:t xml:space="preserve">Manage all types of audit – statutory, internal, SEBI and others</w:t>
      </w:r>
    </w:p>
    <w:p>
      <w:pPr>
        <w:pStyle w:val="Compact"/>
        <w:numPr>
          <w:numId w:val="1001"/>
          <w:ilvl w:val="0"/>
        </w:numPr>
      </w:pPr>
      <w:r>
        <w:t xml:space="preserve">Work closely to ensure qualifications are rectified and processes put in place to avoid repetition</w:t>
      </w:r>
    </w:p>
    <w:p>
      <w:pPr>
        <w:pStyle w:val="Compact"/>
        <w:numPr>
          <w:numId w:val="1001"/>
          <w:ilvl w:val="0"/>
        </w:numPr>
      </w:pPr>
      <w:r>
        <w:t xml:space="preserve">Ensure DR/BCP documents/plans are in place and updated by regular review</w:t>
      </w:r>
    </w:p>
    <w:p>
      <w:pPr>
        <w:pStyle w:val="Compact"/>
        <w:numPr>
          <w:numId w:val="1001"/>
          <w:ilvl w:val="0"/>
        </w:numPr>
      </w:pPr>
      <w:r>
        <w:t xml:space="preserve">Support multiple site management in absence of site manager</w:t>
      </w:r>
    </w:p>
    <w:p>
      <w:pPr>
        <w:pStyle w:val="Compact"/>
        <w:numPr>
          <w:numId w:val="1001"/>
          <w:ilvl w:val="0"/>
        </w:numPr>
      </w:pPr>
      <w:r>
        <w:t xml:space="preserve">Motivate team to perform with continuous improvement and service excellence</w:t>
      </w:r>
    </w:p>
    <w:p>
      <w:pPr>
        <w:pStyle w:val="Compact"/>
        <w:numPr>
          <w:numId w:val="1001"/>
          <w:ilvl w:val="0"/>
        </w:numPr>
      </w:pPr>
      <w:r>
        <w:t xml:space="preserve">Development of Second line and succession planning</w:t>
      </w:r>
    </w:p>
    <w:p>
      <w:pPr>
        <w:pStyle w:val="Compact"/>
        <w:numPr>
          <w:numId w:val="1001"/>
          <w:ilvl w:val="0"/>
        </w:numPr>
      </w:pPr>
      <w:r>
        <w:t xml:space="preserve">Plan and prepare Annual Goals and monitor Progress</w:t>
      </w:r>
    </w:p>
    <w:p>
      <w:pPr>
        <w:pStyle w:val="Heading2"/>
      </w:pPr>
      <w:bookmarkStart w:id="23" w:name="qualifications-for-agency-manager"/>
      <w:r>
        <w:t xml:space="preserve">Qualifications for agency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 timely communication of information to team</w:t>
      </w:r>
    </w:p>
    <w:p>
      <w:pPr>
        <w:pStyle w:val="Compact"/>
        <w:numPr>
          <w:numId w:val="1002"/>
          <w:ilvl w:val="0"/>
        </w:numPr>
      </w:pPr>
      <w:r>
        <w:t xml:space="preserve">Ensure Job rotation within team heads</w:t>
      </w:r>
    </w:p>
    <w:p>
      <w:pPr>
        <w:pStyle w:val="Compact"/>
        <w:numPr>
          <w:numId w:val="1002"/>
          <w:ilvl w:val="0"/>
        </w:numPr>
      </w:pPr>
      <w:r>
        <w:t xml:space="preserve">Identify training needs and partner with TAA to ensure delivery</w:t>
      </w:r>
    </w:p>
    <w:p>
      <w:pPr>
        <w:pStyle w:val="Compact"/>
        <w:numPr>
          <w:numId w:val="1002"/>
          <w:ilvl w:val="0"/>
        </w:numPr>
      </w:pPr>
      <w:r>
        <w:t xml:space="preserve">Assign and monitor work of direct reportees and provide timely guidance and feedback</w:t>
      </w:r>
    </w:p>
    <w:p>
      <w:pPr>
        <w:pStyle w:val="Compact"/>
        <w:numPr>
          <w:numId w:val="1002"/>
          <w:ilvl w:val="0"/>
        </w:numPr>
      </w:pPr>
      <w:r>
        <w:t xml:space="preserve">Communicate with and influence internal and external stakeholders regarding key deliverables/new processes and take steps to ensure buy-in</w:t>
      </w:r>
    </w:p>
    <w:p>
      <w:pPr>
        <w:pStyle w:val="Compact"/>
        <w:numPr>
          <w:numId w:val="1002"/>
          <w:ilvl w:val="0"/>
        </w:numPr>
      </w:pPr>
      <w:r>
        <w:t xml:space="preserve">Monitor the progress of vendor and adherence to the contract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gen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gen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2021-10-28T13:26:09Z</dcterms:created>
  <dcterms:modified xsi:type="dcterms:W3CDTF">2021-10-28T13:26:09Z</dcterms:modified>
</cp:coreProperties>
</file>