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https://www.velvetjobs.com/job-descriptions/affiliate-relations</w:t>
        </w:r>
      </w:hyperlink>
    </w:p>
    <w:p>
      <w:pPr>
        <w:pStyle w:val="Heading1"/>
      </w:pPr>
      <w:bookmarkStart w:id="21" w:name="example-of-affiliate-relations-job-description"/>
      <w:r>
        <w:t xml:space="preserve">Example of Affiliate Relations Job Description</w:t>
      </w:r>
      <w:bookmarkEnd w:id="21"/>
    </w:p>
    <w:p>
      <w:pPr>
        <w:pStyle w:val="Compact"/>
      </w:pPr>
      <w:r>
        <w:t xml:space="preserve">Our growing company is looking to fill the role of affiliate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ffiliate-relations"/>
      <w:r>
        <w:t xml:space="preserve">Responsibilities for affiliate relations</w:t>
      </w:r>
      <w:bookmarkEnd w:id="22"/>
    </w:p>
    <w:p>
      <w:pPr>
        <w:pStyle w:val="Compact"/>
        <w:numPr>
          <w:numId w:val="1001"/>
          <w:ilvl w:val="0"/>
        </w:numPr>
      </w:pPr>
      <w:r>
        <w:t xml:space="preserve">Support department in efforts of managing all marketing collateral</w:t>
      </w:r>
    </w:p>
    <w:p>
      <w:pPr>
        <w:pStyle w:val="Compact"/>
        <w:numPr>
          <w:numId w:val="1001"/>
          <w:ilvl w:val="0"/>
        </w:numPr>
      </w:pPr>
      <w:r>
        <w:t xml:space="preserve">Work with network distribution and distribution finance team to manage relationships with regional MVPDs</w:t>
      </w:r>
    </w:p>
    <w:p>
      <w:pPr>
        <w:pStyle w:val="Compact"/>
        <w:numPr>
          <w:numId w:val="1001"/>
          <w:ilvl w:val="0"/>
        </w:numPr>
      </w:pPr>
      <w:r>
        <w:t xml:space="preserve">Assist department in creating and managing sales presentations</w:t>
      </w:r>
    </w:p>
    <w:p>
      <w:pPr>
        <w:pStyle w:val="Compact"/>
        <w:numPr>
          <w:numId w:val="1001"/>
          <w:ilvl w:val="0"/>
        </w:numPr>
      </w:pPr>
      <w:r>
        <w:t xml:space="preserve">Execute and track all contractual marketing for AMCN Networks</w:t>
      </w:r>
    </w:p>
    <w:p>
      <w:pPr>
        <w:pStyle w:val="Compact"/>
        <w:numPr>
          <w:numId w:val="1001"/>
          <w:ilvl w:val="0"/>
        </w:numPr>
      </w:pPr>
      <w:r>
        <w:t xml:space="preserve">Ability to work with Photoshop and Adobe Illustrator to create design requests and manipulate images for resize requests</w:t>
      </w:r>
    </w:p>
    <w:p>
      <w:pPr>
        <w:pStyle w:val="Compact"/>
        <w:numPr>
          <w:numId w:val="1001"/>
          <w:ilvl w:val="0"/>
        </w:numPr>
      </w:pPr>
      <w:r>
        <w:t xml:space="preserve">Work with Affiliate Sales Research Coordinator to track affiliate marketing campaigns and assist in development of reports to network marketing departments</w:t>
      </w:r>
    </w:p>
    <w:p>
      <w:pPr>
        <w:pStyle w:val="Compact"/>
        <w:numPr>
          <w:numId w:val="1001"/>
          <w:ilvl w:val="0"/>
        </w:numPr>
      </w:pPr>
      <w:r>
        <w:t xml:space="preserve">Developing health engagement strategies in collaboration with c-suite and population health management executive teams</w:t>
      </w:r>
    </w:p>
    <w:p>
      <w:pPr>
        <w:pStyle w:val="Compact"/>
        <w:numPr>
          <w:numId w:val="1001"/>
          <w:ilvl w:val="0"/>
        </w:numPr>
      </w:pPr>
      <w:r>
        <w:t xml:space="preserve">Executing those strategies in partnership with health system leadership and their employees</w:t>
      </w:r>
    </w:p>
    <w:p>
      <w:pPr>
        <w:pStyle w:val="Compact"/>
        <w:numPr>
          <w:numId w:val="1001"/>
          <w:ilvl w:val="0"/>
        </w:numPr>
      </w:pPr>
      <w:r>
        <w:t xml:space="preserve">Managing a health system book of business consisting of evaluation of needs, solution prioritization, sales, financial forecasting and full execution against departmental goals</w:t>
      </w:r>
    </w:p>
    <w:p>
      <w:pPr>
        <w:pStyle w:val="Compact"/>
        <w:numPr>
          <w:numId w:val="1001"/>
          <w:ilvl w:val="0"/>
        </w:numPr>
      </w:pPr>
      <w:r>
        <w:t xml:space="preserve">Collaborating effectively and achieving results with and through other people across the entire enterprise including sales, marketing, clinical, IT, finance, legal and compliance</w:t>
      </w:r>
    </w:p>
    <w:p>
      <w:pPr>
        <w:pStyle w:val="Heading2"/>
      </w:pPr>
      <w:bookmarkStart w:id="23" w:name="qualifications-for-affiliate-relations"/>
      <w:r>
        <w:t xml:space="preserve">Qualifications for affiliate relations</w:t>
      </w:r>
      <w:bookmarkEnd w:id="23"/>
    </w:p>
    <w:p>
      <w:pPr>
        <w:pStyle w:val="Compact"/>
        <w:numPr>
          <w:numId w:val="1002"/>
          <w:ilvl w:val="0"/>
        </w:numPr>
      </w:pPr>
      <w:r>
        <w:t xml:space="preserve">Conduct analysis to identify cost saving opportunities</w:t>
      </w:r>
    </w:p>
    <w:p>
      <w:pPr>
        <w:pStyle w:val="Compact"/>
        <w:numPr>
          <w:numId w:val="1002"/>
          <w:ilvl w:val="0"/>
        </w:numPr>
      </w:pPr>
      <w:r>
        <w:t xml:space="preserve">Coordinate operating expense variance analysis and reporting</w:t>
      </w:r>
    </w:p>
    <w:p>
      <w:pPr>
        <w:pStyle w:val="Compact"/>
        <w:numPr>
          <w:numId w:val="1002"/>
          <w:ilvl w:val="0"/>
        </w:numPr>
      </w:pPr>
      <w:r>
        <w:t xml:space="preserve">Perform monthly review of financial statement and identify trends</w:t>
      </w:r>
    </w:p>
    <w:p>
      <w:pPr>
        <w:pStyle w:val="Compact"/>
        <w:numPr>
          <w:numId w:val="1002"/>
          <w:ilvl w:val="0"/>
        </w:numPr>
      </w:pPr>
      <w:r>
        <w:t xml:space="preserve">Assist in the data insertion into Khalix software for budgeting and forecasting processes</w:t>
      </w:r>
    </w:p>
    <w:p>
      <w:pPr>
        <w:pStyle w:val="Compact"/>
        <w:numPr>
          <w:numId w:val="1002"/>
          <w:ilvl w:val="0"/>
        </w:numPr>
      </w:pPr>
      <w:r>
        <w:t xml:space="preserve">Identify potential problems with any aspects of the budget process and assist in resolution</w:t>
      </w:r>
    </w:p>
    <w:p>
      <w:pPr>
        <w:pStyle w:val="Compact"/>
        <w:numPr>
          <w:numId w:val="1002"/>
          <w:ilvl w:val="0"/>
        </w:numPr>
      </w:pPr>
      <w:r>
        <w:t xml:space="preserve">Assist in the setup, tracking, field updates and audit/review of all incentives and sales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ffiliate-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ffiliate-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2021-10-28T12:47:25Z</dcterms:created>
  <dcterms:modified xsi:type="dcterms:W3CDTF">2021-10-28T12:47:25Z</dcterms:modified>
</cp:coreProperties>
</file>