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https://www.velvetjobs.com/job-descriptions/affiliate-manager</w:t>
        </w:r>
      </w:hyperlink>
    </w:p>
    <w:p>
      <w:pPr>
        <w:pStyle w:val="Heading1"/>
      </w:pPr>
      <w:bookmarkStart w:id="21" w:name="example-of-affiliate-manager-job-description"/>
      <w:r>
        <w:t xml:space="preserve">Example of Affiliate Manager Job Description</w:t>
      </w:r>
      <w:bookmarkEnd w:id="21"/>
    </w:p>
    <w:p>
      <w:pPr>
        <w:pStyle w:val="Compact"/>
      </w:pPr>
      <w:r>
        <w:t xml:space="preserve">Our innovative and growing company is hiring for an affiliate manager. To join our growing team, please review the list of responsibilities and qualifications.</w:t>
      </w:r>
    </w:p>
    <w:p>
      <w:pPr>
        <w:pStyle w:val="Heading2"/>
      </w:pPr>
      <w:bookmarkStart w:id="22" w:name="responsibilities-for-affiliate-manager"/>
      <w:r>
        <w:t xml:space="preserve">Responsibilities for affiliate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implement, and enforce policies and procedures for accounting-related functions</w:t>
      </w:r>
    </w:p>
    <w:p>
      <w:pPr>
        <w:pStyle w:val="Compact"/>
        <w:numPr>
          <w:numId w:val="1001"/>
          <w:ilvl w:val="0"/>
        </w:numPr>
      </w:pPr>
      <w:r>
        <w:t xml:space="preserve">Assist in SOX compliance work as assigned by affiliate management</w:t>
      </w:r>
    </w:p>
    <w:p>
      <w:pPr>
        <w:pStyle w:val="Compact"/>
        <w:numPr>
          <w:numId w:val="1001"/>
          <w:ilvl w:val="0"/>
        </w:numPr>
      </w:pPr>
      <w:r>
        <w:t xml:space="preserve">Establish the right sales structure and capabilities to maximize Brands’ sales potential and ultimately achieving the Brands’ vision and goals</w:t>
      </w:r>
    </w:p>
    <w:p>
      <w:pPr>
        <w:pStyle w:val="Compact"/>
        <w:numPr>
          <w:numId w:val="1001"/>
          <w:ilvl w:val="0"/>
        </w:numPr>
      </w:pPr>
      <w:r>
        <w:t xml:space="preserve">Ensure brand’s CRM objectives is achieved</w:t>
      </w:r>
    </w:p>
    <w:p>
      <w:pPr>
        <w:pStyle w:val="Compact"/>
        <w:numPr>
          <w:numId w:val="1001"/>
          <w:ilvl w:val="0"/>
        </w:numPr>
      </w:pPr>
      <w:r>
        <w:t xml:space="preserve">Analyze and review monthly and annual sales statistics</w:t>
      </w:r>
    </w:p>
    <w:p>
      <w:pPr>
        <w:pStyle w:val="Compact"/>
        <w:numPr>
          <w:numId w:val="1001"/>
          <w:ilvl w:val="0"/>
        </w:numPr>
      </w:pPr>
      <w:r>
        <w:t xml:space="preserve">Ensure effective budgetary control over sales expenses, returns and promotional expenses</w:t>
      </w:r>
    </w:p>
    <w:p>
      <w:pPr>
        <w:pStyle w:val="Compact"/>
        <w:numPr>
          <w:numId w:val="1001"/>
          <w:ilvl w:val="0"/>
        </w:numPr>
      </w:pPr>
      <w:r>
        <w:t xml:space="preserve">Establish and achieve sell-in and sell-through sales targets, business planning accuracy (BPA) and inventory targets</w:t>
      </w:r>
    </w:p>
    <w:p>
      <w:pPr>
        <w:pStyle w:val="Compact"/>
        <w:numPr>
          <w:numId w:val="1001"/>
          <w:ilvl w:val="0"/>
        </w:numPr>
      </w:pPr>
      <w:r>
        <w:t xml:space="preserve">Analyze and submit competitors’ activities on a monthly basis</w:t>
      </w:r>
    </w:p>
    <w:p>
      <w:pPr>
        <w:pStyle w:val="Compact"/>
        <w:numPr>
          <w:numId w:val="1001"/>
          <w:ilvl w:val="0"/>
        </w:numPr>
      </w:pPr>
      <w:r>
        <w:t xml:space="preserve">Lead the opening of new counters/stores, pop-up stores, temp counters</w:t>
      </w:r>
    </w:p>
    <w:p>
      <w:pPr>
        <w:pStyle w:val="Compact"/>
        <w:numPr>
          <w:numId w:val="1001"/>
          <w:ilvl w:val="0"/>
        </w:numPr>
      </w:pPr>
      <w:r>
        <w:t xml:space="preserve">Build affiliate campaigns and compensation strategies and other day-to-day activates including affiliate recruitment, relationship building, campaign building, landing page and commission optimization, monitoring spend and performance levels relative to budgets and expected KPI's</w:t>
      </w:r>
    </w:p>
    <w:p>
      <w:pPr>
        <w:pStyle w:val="Heading2"/>
      </w:pPr>
      <w:bookmarkStart w:id="23" w:name="qualifications-for-affiliate-manager"/>
      <w:r>
        <w:t xml:space="preserve">Qualifications for affiliate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5+ years of related work experience, preferably in Beauty or Consumer Packaged Goods</w:t>
      </w:r>
    </w:p>
    <w:p>
      <w:pPr>
        <w:pStyle w:val="Compact"/>
        <w:numPr>
          <w:numId w:val="1002"/>
          <w:ilvl w:val="0"/>
        </w:numPr>
      </w:pPr>
      <w:r>
        <w:t xml:space="preserve">The ideal candidate will be an effective listener and communicator</w:t>
      </w:r>
    </w:p>
    <w:p>
      <w:pPr>
        <w:pStyle w:val="Compact"/>
        <w:numPr>
          <w:numId w:val="1002"/>
          <w:ilvl w:val="0"/>
        </w:numPr>
      </w:pPr>
      <w:r>
        <w:t xml:space="preserve">Assist in managing the renewal process with sales modeling, interpretation of market intelligence and scenario modeling and strategy recommendation</w:t>
      </w:r>
    </w:p>
    <w:p>
      <w:pPr>
        <w:pStyle w:val="Compact"/>
        <w:numPr>
          <w:numId w:val="1002"/>
          <w:ilvl w:val="0"/>
        </w:numPr>
      </w:pPr>
      <w:r>
        <w:t xml:space="preserve">Directly interact with Emerging Markets and Pac</w:t>
      </w:r>
    </w:p>
    <w:p>
      <w:pPr>
        <w:pStyle w:val="Compact"/>
        <w:numPr>
          <w:numId w:val="1002"/>
          <w:ilvl w:val="0"/>
        </w:numPr>
      </w:pPr>
      <w:r>
        <w:t xml:space="preserve">Create new metrics to measure opportunity for growth by closely interacting and aiding other Asia Pacific Territory heads and teams</w:t>
      </w:r>
    </w:p>
    <w:p>
      <w:pPr>
        <w:pStyle w:val="Compact"/>
        <w:numPr>
          <w:numId w:val="1002"/>
          <w:ilvl w:val="0"/>
        </w:numPr>
      </w:pPr>
      <w:r>
        <w:t xml:space="preserve">Bachelor degree with minimum 5 years’ of relevant experience in retail operations, at a managerial level Additional qualification in makeup artistry will 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fil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fil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2021-10-28T12:57:10Z</dcterms:created>
  <dcterms:modified xsi:type="dcterms:W3CDTF">2021-10-28T12:57:10Z</dcterms:modified>
</cp:coreProperties>
</file>