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https://www.velvetjobs.com/job-descriptions/aerospace-defense</w:t>
        </w:r>
      </w:hyperlink>
    </w:p>
    <w:p>
      <w:pPr>
        <w:pStyle w:val="Heading1"/>
      </w:pPr>
      <w:bookmarkStart w:id="21" w:name="example-of-aerospace-defense-job-description"/>
      <w:r>
        <w:t xml:space="preserve">Example of Aerospace &amp; Defense Job Description</w:t>
      </w:r>
      <w:bookmarkEnd w:id="21"/>
    </w:p>
    <w:p>
      <w:pPr>
        <w:pStyle w:val="Compact"/>
      </w:pPr>
      <w:r>
        <w:t xml:space="preserve">Our company is hiring for an aerospace &amp; defense.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erospace-defense"/>
      <w:r>
        <w:t xml:space="preserve">Responsibilities for aerospace &amp; defense</w:t>
      </w:r>
      <w:bookmarkEnd w:id="22"/>
    </w:p>
    <w:p>
      <w:pPr>
        <w:pStyle w:val="Compact"/>
        <w:numPr>
          <w:numId w:val="1001"/>
          <w:ilvl w:val="0"/>
        </w:numPr>
      </w:pPr>
      <w:r>
        <w:t xml:space="preserve">Identify, prioritize and communicate software solution requirements (gaps) through interaction with Internal and External subject matter experts</w:t>
      </w:r>
    </w:p>
    <w:p>
      <w:pPr>
        <w:pStyle w:val="Compact"/>
        <w:numPr>
          <w:numId w:val="1001"/>
          <w:ilvl w:val="0"/>
        </w:numPr>
      </w:pPr>
      <w:r>
        <w:t xml:space="preserve">Define and communicate software solution business value to external audiences</w:t>
      </w:r>
    </w:p>
    <w:p>
      <w:pPr>
        <w:pStyle w:val="Compact"/>
        <w:numPr>
          <w:numId w:val="1001"/>
          <w:ilvl w:val="0"/>
        </w:numPr>
      </w:pPr>
      <w:r>
        <w:t xml:space="preserve">Create and/or direct others to create process centric solution</w:t>
      </w:r>
    </w:p>
    <w:p>
      <w:pPr>
        <w:pStyle w:val="Compact"/>
        <w:numPr>
          <w:numId w:val="1001"/>
          <w:ilvl w:val="0"/>
        </w:numPr>
      </w:pPr>
      <w:r>
        <w:t xml:space="preserve">Manages make/buy decisions for Marketing Communications projects based on budget, workload, quality, and delivery</w:t>
      </w:r>
    </w:p>
    <w:p>
      <w:pPr>
        <w:pStyle w:val="Compact"/>
        <w:numPr>
          <w:numId w:val="1001"/>
          <w:ilvl w:val="0"/>
        </w:numPr>
      </w:pPr>
      <w:r>
        <w:t xml:space="preserve">Requires a Bachelor’s degree in Communications or Public Relations</w:t>
      </w:r>
    </w:p>
    <w:p>
      <w:pPr>
        <w:pStyle w:val="Compact"/>
        <w:numPr>
          <w:numId w:val="1001"/>
          <w:ilvl w:val="0"/>
        </w:numPr>
      </w:pPr>
      <w:r>
        <w:t xml:space="preserve">Must have Marketing Communications experience in aerospace, avation or defense industry</w:t>
      </w:r>
    </w:p>
    <w:p>
      <w:pPr>
        <w:pStyle w:val="Compact"/>
        <w:numPr>
          <w:numId w:val="1001"/>
          <w:ilvl w:val="0"/>
        </w:numPr>
      </w:pPr>
      <w:r>
        <w:t xml:space="preserve">Familiarization with design and graphics programs</w:t>
      </w:r>
    </w:p>
    <w:p>
      <w:pPr>
        <w:pStyle w:val="Compact"/>
        <w:numPr>
          <w:numId w:val="1001"/>
          <w:ilvl w:val="0"/>
        </w:numPr>
      </w:pPr>
      <w:r>
        <w:t xml:space="preserve">Recognized expertise in social, competitive and collaborative marketing, communications and public relations methods and approaches</w:t>
      </w:r>
    </w:p>
    <w:p>
      <w:pPr>
        <w:pStyle w:val="Compact"/>
        <w:numPr>
          <w:numId w:val="1001"/>
          <w:ilvl w:val="0"/>
        </w:numPr>
      </w:pPr>
      <w:r>
        <w:t xml:space="preserve">Experience with product/technical marketing in aerospace and/or manufacturing strongly preferred</w:t>
      </w:r>
    </w:p>
    <w:p>
      <w:pPr>
        <w:pStyle w:val="Compact"/>
        <w:numPr>
          <w:numId w:val="1001"/>
          <w:ilvl w:val="0"/>
        </w:numPr>
      </w:pPr>
      <w:r>
        <w:t xml:space="preserve">Strong experience with creating presentations for internal and external audiences</w:t>
      </w:r>
    </w:p>
    <w:p>
      <w:pPr>
        <w:pStyle w:val="Heading2"/>
      </w:pPr>
      <w:bookmarkStart w:id="23" w:name="qualifications-for-aerospace-defense"/>
      <w:r>
        <w:t xml:space="preserve">Qualifications for aerospace &amp; defense</w:t>
      </w:r>
      <w:bookmarkEnd w:id="23"/>
    </w:p>
    <w:p>
      <w:pPr>
        <w:pStyle w:val="Compact"/>
        <w:numPr>
          <w:numId w:val="1002"/>
          <w:ilvl w:val="0"/>
        </w:numPr>
      </w:pPr>
      <w:r>
        <w:t xml:space="preserve">Excellent teamwork, interpersonal, communication, persuasion, influencing, analytical, planning, problem-solving skills</w:t>
      </w:r>
    </w:p>
    <w:p>
      <w:pPr>
        <w:pStyle w:val="Compact"/>
        <w:numPr>
          <w:numId w:val="1002"/>
          <w:ilvl w:val="0"/>
        </w:numPr>
      </w:pPr>
      <w:r>
        <w:t xml:space="preserve">High level of leadership skills and influencing/persuasive skills</w:t>
      </w:r>
    </w:p>
    <w:p>
      <w:pPr>
        <w:pStyle w:val="Compact"/>
        <w:numPr>
          <w:numId w:val="1002"/>
          <w:ilvl w:val="0"/>
        </w:numPr>
      </w:pPr>
      <w:r>
        <w:t xml:space="preserve">Solid knowledge of MS Office suite tools</w:t>
      </w:r>
    </w:p>
    <w:p>
      <w:pPr>
        <w:pStyle w:val="Compact"/>
        <w:numPr>
          <w:numId w:val="1002"/>
          <w:ilvl w:val="0"/>
        </w:numPr>
      </w:pPr>
      <w:r>
        <w:t xml:space="preserve">Advanced Technical Degrees (MS, PhD) in relevant field(s)</w:t>
      </w:r>
    </w:p>
    <w:p>
      <w:pPr>
        <w:pStyle w:val="Compact"/>
        <w:numPr>
          <w:numId w:val="1002"/>
          <w:ilvl w:val="0"/>
        </w:numPr>
      </w:pPr>
      <w:r>
        <w:t xml:space="preserve">Experience in researching, evaluating and licensing intellectual property</w:t>
      </w:r>
    </w:p>
    <w:p>
      <w:pPr>
        <w:pStyle w:val="Compact"/>
        <w:numPr>
          <w:numId w:val="1002"/>
          <w:ilvl w:val="0"/>
        </w:numPr>
      </w:pPr>
      <w:r>
        <w:t xml:space="preserve">Candidate must currently reside in Florida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erospace-defen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erospace-def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