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https://www.velvetjobs.com/job-descriptions/aem-developer</w:t>
        </w:r>
      </w:hyperlink>
    </w:p>
    <w:p>
      <w:pPr>
        <w:pStyle w:val="Heading1"/>
      </w:pPr>
      <w:bookmarkStart w:id="21" w:name="example-of-aem-developer-job-description"/>
      <w:r>
        <w:t xml:space="preserve">Example of AEM Developer Job Description</w:t>
      </w:r>
      <w:bookmarkEnd w:id="21"/>
    </w:p>
    <w:p>
      <w:pPr>
        <w:pStyle w:val="Compact"/>
      </w:pPr>
      <w:r>
        <w:t xml:space="preserve">Our company is looking for an AEM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em-developer"/>
      <w:r>
        <w:t xml:space="preserve">Responsibilities for AEM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 business requirements and propose solutions that leverage to the fullest extent the standard features of AEM</w:t>
      </w:r>
    </w:p>
    <w:p>
      <w:pPr>
        <w:pStyle w:val="Compact"/>
        <w:numPr>
          <w:numId w:val="1001"/>
          <w:ilvl w:val="0"/>
        </w:numPr>
      </w:pPr>
      <w:r>
        <w:t xml:space="preserve">Collaborate with onshore IT analyst and business users to deliver compelling customer-facing portals</w:t>
      </w:r>
    </w:p>
    <w:p>
      <w:pPr>
        <w:pStyle w:val="Compact"/>
        <w:numPr>
          <w:numId w:val="1001"/>
          <w:ilvl w:val="0"/>
        </w:numPr>
      </w:pPr>
      <w:r>
        <w:t xml:space="preserve">Build reusable code using TDD methodologies</w:t>
      </w:r>
    </w:p>
    <w:p>
      <w:pPr>
        <w:pStyle w:val="Compact"/>
        <w:numPr>
          <w:numId w:val="1001"/>
          <w:ilvl w:val="0"/>
        </w:numPr>
      </w:pPr>
      <w:r>
        <w:t xml:space="preserve">Developing Components, Templates and Sites in AEM 6.2</w:t>
      </w:r>
    </w:p>
    <w:p>
      <w:pPr>
        <w:pStyle w:val="Compact"/>
        <w:numPr>
          <w:numId w:val="1001"/>
          <w:ilvl w:val="0"/>
        </w:numPr>
      </w:pPr>
      <w:r>
        <w:t xml:space="preserve">Create Forms using Adoptive Forms</w:t>
      </w:r>
    </w:p>
    <w:p>
      <w:pPr>
        <w:pStyle w:val="Compact"/>
        <w:numPr>
          <w:numId w:val="1001"/>
          <w:ilvl w:val="0"/>
        </w:numPr>
      </w:pPr>
      <w:r>
        <w:t xml:space="preserve">Create HTML, CSS and JavaScript</w:t>
      </w:r>
    </w:p>
    <w:p>
      <w:pPr>
        <w:pStyle w:val="Compact"/>
        <w:numPr>
          <w:numId w:val="1001"/>
          <w:ilvl w:val="0"/>
        </w:numPr>
      </w:pPr>
      <w:r>
        <w:t xml:space="preserve">The Lead AEM Developer will play a vital role in leading the development, testing and deployment of Adobe Experience Management Web and Mobile solutions</w:t>
      </w:r>
    </w:p>
    <w:p>
      <w:pPr>
        <w:pStyle w:val="Compact"/>
        <w:numPr>
          <w:numId w:val="1001"/>
          <w:ilvl w:val="0"/>
        </w:numPr>
      </w:pPr>
      <w:r>
        <w:t xml:space="preserve">Performance tune / identify configuration issues / implement technical best practices</w:t>
      </w:r>
    </w:p>
    <w:p>
      <w:pPr>
        <w:pStyle w:val="Compact"/>
        <w:numPr>
          <w:numId w:val="1001"/>
          <w:ilvl w:val="0"/>
        </w:numPr>
      </w:pPr>
      <w:r>
        <w:t xml:space="preserve">Translate business requirements into Adobe AEM specific implementation specifications, document UX design, architecture and ensure project teams go through the architecture reviews successfully</w:t>
      </w:r>
    </w:p>
    <w:p>
      <w:pPr>
        <w:pStyle w:val="Compact"/>
        <w:numPr>
          <w:numId w:val="1001"/>
          <w:ilvl w:val="0"/>
        </w:numPr>
      </w:pPr>
      <w:r>
        <w:t xml:space="preserve">Resolving user-identified technical issues relating to Adobe AEM</w:t>
      </w:r>
    </w:p>
    <w:p>
      <w:pPr>
        <w:pStyle w:val="Heading2"/>
      </w:pPr>
      <w:bookmarkStart w:id="23" w:name="qualifications-for-aem-developer"/>
      <w:r>
        <w:t xml:space="preserve">Qualifications for AEM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verbally and in writing clearly and succinctly, complex design and technical issues, business and product requirements</w:t>
      </w:r>
    </w:p>
    <w:p>
      <w:pPr>
        <w:pStyle w:val="Compact"/>
        <w:numPr>
          <w:numId w:val="1002"/>
          <w:ilvl w:val="0"/>
        </w:numPr>
      </w:pPr>
      <w:r>
        <w:t xml:space="preserve">People with AEM development experience</w:t>
      </w:r>
    </w:p>
    <w:p>
      <w:pPr>
        <w:pStyle w:val="Compact"/>
        <w:numPr>
          <w:numId w:val="1002"/>
          <w:ilvl w:val="0"/>
        </w:numPr>
      </w:pPr>
      <w:r>
        <w:t xml:space="preserve">Knows UI technology such as jquery</w:t>
      </w:r>
    </w:p>
    <w:p>
      <w:pPr>
        <w:pStyle w:val="Compact"/>
        <w:numPr>
          <w:numId w:val="1002"/>
          <w:ilvl w:val="0"/>
        </w:numPr>
      </w:pPr>
      <w:r>
        <w:t xml:space="preserve">BS - Computer Science required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relevant WCM and/or eCommerce packaged solutions such as Adobe AEM (CQ), SDL Tridion, Sitecore, Fatwire, CrownPeak, hybris, Oracle/ATG Demandware, Intershop and IBM WebSphere Commerce</w:t>
      </w:r>
    </w:p>
    <w:p>
      <w:pPr>
        <w:pStyle w:val="Compact"/>
        <w:numPr>
          <w:numId w:val="1002"/>
          <w:ilvl w:val="0"/>
        </w:numPr>
      </w:pPr>
      <w:r>
        <w:t xml:space="preserve">Ability to deliver constructive feedback and to lead by example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m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m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2021-10-28T18:35:44Z</dcterms:created>
  <dcterms:modified xsi:type="dcterms:W3CDTF">2021-10-28T18:35:44Z</dcterms:modified>
</cp:coreProperties>
</file>