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https://www.velvetjobs.com/job-descriptions/advocate-customer</w:t>
        </w:r>
      </w:hyperlink>
    </w:p>
    <w:p>
      <w:pPr>
        <w:pStyle w:val="Heading1"/>
      </w:pPr>
      <w:bookmarkStart w:id="21" w:name="example-of-advocate-customer-job-description"/>
      <w:r>
        <w:t xml:space="preserve">Example of Advocate, Customer Job Description</w:t>
      </w:r>
      <w:bookmarkEnd w:id="21"/>
    </w:p>
    <w:p>
      <w:pPr>
        <w:pStyle w:val="Compact"/>
      </w:pPr>
      <w:r>
        <w:t xml:space="preserve">Our company is growing rapidly and is searching for experienced candidates for the position of advocate, customer.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ocate-customer"/>
      <w:r>
        <w:t xml:space="preserve">Responsibilities for advocate, customer</w:t>
      </w:r>
      <w:bookmarkEnd w:id="22"/>
    </w:p>
    <w:p>
      <w:pPr>
        <w:pStyle w:val="Compact"/>
        <w:numPr>
          <w:numId w:val="1001"/>
          <w:ilvl w:val="0"/>
        </w:numPr>
      </w:pPr>
      <w:r>
        <w:t xml:space="preserve">Initiate the consumer auto finance process with customers who have applied for an auto loan</w:t>
      </w:r>
    </w:p>
    <w:p>
      <w:pPr>
        <w:pStyle w:val="Compact"/>
        <w:numPr>
          <w:numId w:val="1001"/>
          <w:ilvl w:val="0"/>
        </w:numPr>
      </w:pPr>
      <w:r>
        <w:t xml:space="preserve">Assist customers with requirements that prevent the process from moving forward</w:t>
      </w:r>
    </w:p>
    <w:p>
      <w:pPr>
        <w:pStyle w:val="Compact"/>
        <w:numPr>
          <w:numId w:val="1001"/>
          <w:ilvl w:val="0"/>
        </w:numPr>
      </w:pPr>
      <w:r>
        <w:t xml:space="preserve">Provide information to customers about products and processes</w:t>
      </w:r>
    </w:p>
    <w:p>
      <w:pPr>
        <w:pStyle w:val="Compact"/>
        <w:numPr>
          <w:numId w:val="1001"/>
          <w:ilvl w:val="0"/>
        </w:numPr>
      </w:pPr>
      <w:r>
        <w:t xml:space="preserve">Understand lending partner programs and coordinate with underwriters</w:t>
      </w:r>
    </w:p>
    <w:p>
      <w:pPr>
        <w:pStyle w:val="Compact"/>
        <w:numPr>
          <w:numId w:val="1001"/>
          <w:ilvl w:val="0"/>
        </w:numPr>
      </w:pPr>
      <w:r>
        <w:t xml:space="preserve">Determine customer frustration points and areas for enhanced processes</w:t>
      </w:r>
    </w:p>
    <w:p>
      <w:pPr>
        <w:pStyle w:val="Compact"/>
        <w:numPr>
          <w:numId w:val="1001"/>
          <w:ilvl w:val="0"/>
        </w:numPr>
      </w:pPr>
      <w:r>
        <w:t xml:space="preserve">Share inefficiencies with manager and recommendations for new solutions</w:t>
      </w:r>
    </w:p>
    <w:p>
      <w:pPr>
        <w:pStyle w:val="Compact"/>
        <w:numPr>
          <w:numId w:val="1001"/>
          <w:ilvl w:val="0"/>
        </w:numPr>
      </w:pPr>
      <w:r>
        <w:t xml:space="preserve">Available for Saturday shifts and may require additional shifts as needed</w:t>
      </w:r>
    </w:p>
    <w:p>
      <w:pPr>
        <w:pStyle w:val="Compact"/>
        <w:numPr>
          <w:numId w:val="1001"/>
          <w:ilvl w:val="0"/>
        </w:numPr>
      </w:pPr>
      <w:r>
        <w:t xml:space="preserve">Effectively solve customer inquiries via phone, email, and social media</w:t>
      </w:r>
    </w:p>
    <w:p>
      <w:pPr>
        <w:pStyle w:val="Compact"/>
        <w:numPr>
          <w:numId w:val="1001"/>
          <w:ilvl w:val="0"/>
        </w:numPr>
      </w:pPr>
      <w:r>
        <w:t xml:space="preserve">Hold a high bar for customer service when owning customer interactions</w:t>
      </w:r>
    </w:p>
    <w:p>
      <w:pPr>
        <w:pStyle w:val="Compact"/>
        <w:numPr>
          <w:numId w:val="1001"/>
          <w:ilvl w:val="0"/>
        </w:numPr>
      </w:pPr>
      <w:r>
        <w:t xml:space="preserve">Estimated time of arrival requests for inventory and shipment detail</w:t>
      </w:r>
    </w:p>
    <w:p>
      <w:pPr>
        <w:pStyle w:val="Heading2"/>
      </w:pPr>
      <w:bookmarkStart w:id="23" w:name="qualifications-for-advocate-customer"/>
      <w:r>
        <w:t xml:space="preserve">Qualifications for advocate, customer</w:t>
      </w:r>
      <w:bookmarkEnd w:id="23"/>
    </w:p>
    <w:p>
      <w:pPr>
        <w:pStyle w:val="Compact"/>
        <w:numPr>
          <w:numId w:val="1002"/>
          <w:ilvl w:val="0"/>
        </w:numPr>
      </w:pPr>
      <w:r>
        <w:t xml:space="preserve">Must be Microsoft literate</w:t>
      </w:r>
    </w:p>
    <w:p>
      <w:pPr>
        <w:pStyle w:val="Compact"/>
        <w:numPr>
          <w:numId w:val="1002"/>
          <w:ilvl w:val="0"/>
        </w:numPr>
      </w:pPr>
      <w:r>
        <w:t xml:space="preserve">Must have the ability to understand and support multiple products and processes associated with those products</w:t>
      </w:r>
    </w:p>
    <w:p>
      <w:pPr>
        <w:pStyle w:val="Compact"/>
        <w:numPr>
          <w:numId w:val="1002"/>
          <w:ilvl w:val="0"/>
        </w:numPr>
      </w:pPr>
      <w:r>
        <w:t xml:space="preserve">Minimum of 5 years in Customer Service experience</w:t>
      </w:r>
    </w:p>
    <w:p>
      <w:pPr>
        <w:pStyle w:val="Compact"/>
        <w:numPr>
          <w:numId w:val="1002"/>
          <w:ilvl w:val="0"/>
        </w:numPr>
      </w:pPr>
      <w:r>
        <w:t xml:space="preserve">Experience with conflict management and resolution a plus</w:t>
      </w:r>
    </w:p>
    <w:p>
      <w:pPr>
        <w:pStyle w:val="Compact"/>
        <w:numPr>
          <w:numId w:val="1002"/>
          <w:ilvl w:val="0"/>
        </w:numPr>
      </w:pPr>
      <w:r>
        <w:t xml:space="preserve">Liaise between DHS Components and Project teams to ensure transparency on CDM capabilities and RFS project schedules</w:t>
      </w:r>
    </w:p>
    <w:p>
      <w:pPr>
        <w:pStyle w:val="Compact"/>
        <w:numPr>
          <w:numId w:val="1002"/>
          <w:ilvl w:val="0"/>
        </w:numPr>
      </w:pPr>
      <w:r>
        <w:t xml:space="preserve">Proactively communicate CDM Program activities to DHS and Components over the life of the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ocate-custo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ocate-custo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2021-10-28T18:34:10Z</dcterms:created>
  <dcterms:modified xsi:type="dcterms:W3CDTF">2021-10-28T18:34:10Z</dcterms:modified>
</cp:coreProperties>
</file>