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https://www.velvetjobs.com/job-descriptions/advisory-analyst</w:t>
        </w:r>
      </w:hyperlink>
    </w:p>
    <w:p>
      <w:pPr>
        <w:pStyle w:val="Heading1"/>
      </w:pPr>
      <w:bookmarkStart w:id="21" w:name="example-of-advisory-analyst-job-description"/>
      <w:r>
        <w:t xml:space="preserve">Example of Advisory Analyst Job Description</w:t>
      </w:r>
      <w:bookmarkEnd w:id="21"/>
    </w:p>
    <w:p>
      <w:pPr>
        <w:pStyle w:val="Compact"/>
      </w:pPr>
      <w:r>
        <w:t xml:space="preserve">Our company is growing rapidly and is looking for an advisory analyst. To join our growing team, please review the list of responsibilities and qualifications.</w:t>
      </w:r>
    </w:p>
    <w:p>
      <w:pPr>
        <w:pStyle w:val="Heading2"/>
      </w:pPr>
      <w:bookmarkStart w:id="22" w:name="responsibilities-for-advisory-analyst"/>
      <w:r>
        <w:t xml:space="preserve">Responsibilities for advisory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Maintenance and development of firm marketing materials</w:t>
      </w:r>
    </w:p>
    <w:p>
      <w:pPr>
        <w:pStyle w:val="Compact"/>
        <w:numPr>
          <w:numId w:val="1001"/>
          <w:ilvl w:val="0"/>
        </w:numPr>
      </w:pPr>
      <w:r>
        <w:t xml:space="preserve">Tracking of firm wide statistics and other relevant information required for RFPs and client requests</w:t>
      </w:r>
    </w:p>
    <w:p>
      <w:pPr>
        <w:pStyle w:val="Compact"/>
        <w:numPr>
          <w:numId w:val="1001"/>
          <w:ilvl w:val="0"/>
        </w:numPr>
      </w:pPr>
      <w:r>
        <w:t xml:space="preserve">Collecting, organizing and tracking prospective client information</w:t>
      </w:r>
    </w:p>
    <w:p>
      <w:pPr>
        <w:pStyle w:val="Compact"/>
        <w:numPr>
          <w:numId w:val="1001"/>
          <w:ilvl w:val="0"/>
        </w:numPr>
      </w:pPr>
      <w:r>
        <w:t xml:space="preserve">Supporting global offices with their marketing initiatives</w:t>
      </w:r>
    </w:p>
    <w:p>
      <w:pPr>
        <w:pStyle w:val="Compact"/>
        <w:numPr>
          <w:numId w:val="1001"/>
          <w:ilvl w:val="0"/>
        </w:numPr>
      </w:pPr>
      <w:r>
        <w:t xml:space="preserve">Coordination and planning of marketing-related manager and client events</w:t>
      </w:r>
    </w:p>
    <w:p>
      <w:pPr>
        <w:pStyle w:val="Compact"/>
        <w:numPr>
          <w:numId w:val="1001"/>
          <w:ilvl w:val="0"/>
        </w:numPr>
      </w:pPr>
      <w:r>
        <w:t xml:space="preserve">Creation of monthly COS reports for operations review and other purposes</w:t>
      </w:r>
    </w:p>
    <w:p>
      <w:pPr>
        <w:pStyle w:val="Compact"/>
        <w:numPr>
          <w:numId w:val="1001"/>
          <w:ilvl w:val="0"/>
        </w:numPr>
      </w:pPr>
      <w:r>
        <w:t xml:space="preserve">Creation of client/prospect specific transaction reports in preparation for client and prospect meetings</w:t>
      </w:r>
    </w:p>
    <w:p>
      <w:pPr>
        <w:pStyle w:val="Compact"/>
        <w:numPr>
          <w:numId w:val="1001"/>
          <w:ilvl w:val="0"/>
        </w:numPr>
      </w:pPr>
      <w:r>
        <w:t xml:space="preserve">Works with Finance to verify that networks and processors are applying rates (and other charges) as planned</w:t>
      </w:r>
    </w:p>
    <w:p>
      <w:pPr>
        <w:pStyle w:val="Compact"/>
        <w:numPr>
          <w:numId w:val="1001"/>
          <w:ilvl w:val="0"/>
        </w:numPr>
      </w:pPr>
      <w:r>
        <w:t xml:space="preserve">Coordination of merchant on-boarding process amongst sales, sales ops, account management, treasury, business management and implementation</w:t>
      </w:r>
    </w:p>
    <w:p>
      <w:pPr>
        <w:pStyle w:val="Compact"/>
        <w:numPr>
          <w:numId w:val="1001"/>
          <w:ilvl w:val="0"/>
        </w:numPr>
      </w:pPr>
      <w:r>
        <w:t xml:space="preserve">Manage data and priorities within the Clarity and VersionOne</w:t>
      </w:r>
    </w:p>
    <w:p>
      <w:pPr>
        <w:pStyle w:val="Heading2"/>
      </w:pPr>
      <w:bookmarkStart w:id="23" w:name="qualifications-for-advisory-analyst"/>
      <w:r>
        <w:t xml:space="preserve">Qualifications for advisory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a BA/BS or equivalent</w:t>
      </w:r>
    </w:p>
    <w:p>
      <w:pPr>
        <w:pStyle w:val="Compact"/>
        <w:numPr>
          <w:numId w:val="1002"/>
          <w:ilvl w:val="0"/>
        </w:numPr>
      </w:pPr>
      <w:r>
        <w:t xml:space="preserve">References and prior relevant experience preferred</w:t>
      </w:r>
    </w:p>
    <w:p>
      <w:pPr>
        <w:pStyle w:val="Compact"/>
        <w:numPr>
          <w:numId w:val="1002"/>
          <w:ilvl w:val="0"/>
        </w:numPr>
      </w:pPr>
      <w:r>
        <w:t xml:space="preserve">Data Analysis to support business decisions</w:t>
      </w:r>
    </w:p>
    <w:p>
      <w:pPr>
        <w:pStyle w:val="Compact"/>
        <w:numPr>
          <w:numId w:val="1002"/>
          <w:ilvl w:val="0"/>
        </w:numPr>
      </w:pPr>
      <w:r>
        <w:t xml:space="preserve">Working knowledge on Oracle/ SQL Server/ MS Access</w:t>
      </w:r>
    </w:p>
    <w:p>
      <w:pPr>
        <w:pStyle w:val="Compact"/>
        <w:numPr>
          <w:numId w:val="1002"/>
          <w:ilvl w:val="0"/>
        </w:numPr>
      </w:pPr>
      <w:r>
        <w:t xml:space="preserve">Reporting Tools (BO, SSRS) (Preferred Not Mandatory)</w:t>
      </w:r>
    </w:p>
    <w:p>
      <w:pPr>
        <w:pStyle w:val="Compact"/>
        <w:numPr>
          <w:numId w:val="1002"/>
          <w:ilvl w:val="0"/>
        </w:numPr>
      </w:pPr>
      <w:r>
        <w:t xml:space="preserve">Ability to lead work streams relatively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2021-10-28T12:58:43Z</dcterms:created>
  <dcterms:modified xsi:type="dcterms:W3CDTF">2021-10-28T12:58:43Z</dcterms:modified>
</cp:coreProperties>
</file>