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https://www.velvetjobs.com/job-descriptions/advisor-security</w:t>
        </w:r>
      </w:hyperlink>
    </w:p>
    <w:p>
      <w:pPr>
        <w:pStyle w:val="Heading1"/>
      </w:pPr>
      <w:bookmarkStart w:id="21" w:name="example-of-advisor-security-job-description"/>
      <w:r>
        <w:t xml:space="preserve">Example of Advisor, Security Job Description</w:t>
      </w:r>
      <w:bookmarkEnd w:id="21"/>
    </w:p>
    <w:p>
      <w:pPr>
        <w:pStyle w:val="Compact"/>
      </w:pPr>
      <w:r>
        <w:t xml:space="preserve">Our company is hiring for an advisor, security. To join our growing team, please review the list of responsibilities and qualifications.</w:t>
      </w:r>
    </w:p>
    <w:p>
      <w:pPr>
        <w:pStyle w:val="Heading2"/>
      </w:pPr>
      <w:bookmarkStart w:id="22" w:name="responsibilities-for-advisor-security"/>
      <w:r>
        <w:t xml:space="preserve">Responsibilities for advisor, security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executive protection for senior company officials and company events</w:t>
      </w:r>
    </w:p>
    <w:p>
      <w:pPr>
        <w:pStyle w:val="Compact"/>
        <w:numPr>
          <w:numId w:val="1001"/>
          <w:ilvl w:val="0"/>
        </w:numPr>
      </w:pPr>
      <w:r>
        <w:t xml:space="preserve">Provides support for crisis management and business resiliency efforts, both for drills and incidents</w:t>
      </w:r>
    </w:p>
    <w:p>
      <w:pPr>
        <w:pStyle w:val="Compact"/>
        <w:numPr>
          <w:numId w:val="1001"/>
          <w:ilvl w:val="0"/>
        </w:numPr>
      </w:pPr>
      <w:r>
        <w:t xml:space="preserve">Performs other duties as determined by Global Security management</w:t>
      </w:r>
    </w:p>
    <w:p>
      <w:pPr>
        <w:pStyle w:val="Compact"/>
        <w:numPr>
          <w:numId w:val="1001"/>
          <w:ilvl w:val="0"/>
        </w:numPr>
      </w:pPr>
      <w:r>
        <w:t xml:space="preserve">In partnership with managed service provider or supplier</w:t>
      </w:r>
    </w:p>
    <w:p>
      <w:pPr>
        <w:pStyle w:val="Compact"/>
        <w:numPr>
          <w:numId w:val="1001"/>
          <w:ilvl w:val="0"/>
        </w:numPr>
      </w:pPr>
      <w:r>
        <w:t xml:space="preserve">Manage and monitor processes/systems associated to Identity and Access Management (IAM) Provide project and business support on IAM requirements</w:t>
      </w:r>
    </w:p>
    <w:p>
      <w:pPr>
        <w:pStyle w:val="Compact"/>
        <w:numPr>
          <w:numId w:val="1001"/>
          <w:ilvl w:val="0"/>
        </w:numPr>
      </w:pPr>
      <w:r>
        <w:t xml:space="preserve">Excellent knowledge of security and the ability to identify and evaluate policies and procedures to compliment the business objectives while protecting company personnel and assets</w:t>
      </w:r>
    </w:p>
    <w:p>
      <w:pPr>
        <w:pStyle w:val="Compact"/>
        <w:numPr>
          <w:numId w:val="1001"/>
          <w:ilvl w:val="0"/>
        </w:numPr>
      </w:pPr>
      <w:r>
        <w:t xml:space="preserve">Provides guidance to contracted subordinates within the latitude of established policies</w:t>
      </w:r>
    </w:p>
    <w:p>
      <w:pPr>
        <w:pStyle w:val="Compact"/>
        <w:numPr>
          <w:numId w:val="1001"/>
          <w:ilvl w:val="0"/>
        </w:numPr>
      </w:pPr>
      <w:r>
        <w:t xml:space="preserve">Investigate and file criminal charges regarding external theft / fraud cases</w:t>
      </w:r>
    </w:p>
    <w:p>
      <w:pPr>
        <w:pStyle w:val="Compact"/>
        <w:numPr>
          <w:numId w:val="1001"/>
          <w:ilvl w:val="0"/>
        </w:numPr>
      </w:pPr>
      <w:r>
        <w:t xml:space="preserve">Conduct investigative interviews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and implementation of global security strategies for humanitarian response operations</w:t>
      </w:r>
    </w:p>
    <w:p>
      <w:pPr>
        <w:pStyle w:val="Heading2"/>
      </w:pPr>
      <w:bookmarkStart w:id="23" w:name="qualifications-for-advisor-security"/>
      <w:r>
        <w:t xml:space="preserve">Qualifications for advisor, security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astute understanding and knowledge of the practices and principles associated with risk analysis and assessment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Management Information Systems, Information Assurance or a related field and/or a minimum of 3 to 5 years of prior experience in an IT or audit related environment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Minimum of 10 years’ experience in a physical security position of a technical and/or management role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architectural drawings and possess a general knowledge of network topologies/communication protocols</w:t>
      </w:r>
    </w:p>
    <w:p>
      <w:pPr>
        <w:pStyle w:val="Compact"/>
        <w:numPr>
          <w:numId w:val="1002"/>
          <w:ilvl w:val="0"/>
        </w:numPr>
      </w:pPr>
      <w:r>
        <w:t xml:space="preserve">Demonstrated initiative and a self-starter, with proven ability to lead, influence and motivate</w:t>
      </w:r>
    </w:p>
    <w:p>
      <w:pPr>
        <w:pStyle w:val="Compact"/>
        <w:numPr>
          <w:numId w:val="1002"/>
          <w:ilvl w:val="0"/>
        </w:numPr>
      </w:pPr>
      <w:r>
        <w:t xml:space="preserve">Demonstrated ability to logically and objectively analyze problems, apply sound judgement in assessing possible solutions, adjust to changing priorities while meeting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-secu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-secu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2021-10-28T18:37:42Z</dcterms:created>
  <dcterms:modified xsi:type="dcterms:W3CDTF">2021-10-28T18:37:42Z</dcterms:modified>
</cp:coreProperties>
</file>