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https://www.velvetjobs.com/job-descriptions/advisor-architecture</w:t>
        </w:r>
      </w:hyperlink>
    </w:p>
    <w:p>
      <w:pPr>
        <w:pStyle w:val="Heading1"/>
      </w:pPr>
      <w:bookmarkStart w:id="21" w:name="example-of-advisor-architecture-job-description"/>
      <w:r>
        <w:t xml:space="preserve">Example of Advisor, Architecture Job Description</w:t>
      </w:r>
      <w:bookmarkEnd w:id="21"/>
    </w:p>
    <w:p>
      <w:pPr>
        <w:pStyle w:val="Compact"/>
      </w:pPr>
      <w:r>
        <w:t xml:space="preserve">Our company is searching for experienced candidates for the position of advisor, architecture.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architecture"/>
      <w:r>
        <w:t xml:space="preserve">Responsibilities for advisor, architecture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the operating unit/portfolio business capabilities development and translates new business needs into business cases</w:t>
      </w:r>
    </w:p>
    <w:p>
      <w:pPr>
        <w:pStyle w:val="Compact"/>
        <w:numPr>
          <w:numId w:val="1001"/>
          <w:ilvl w:val="0"/>
        </w:numPr>
      </w:pPr>
      <w:r>
        <w:t xml:space="preserve">Defines multiple options to introduce or mature business capabilities and understands the financial impact of solution architecture alternatives</w:t>
      </w:r>
    </w:p>
    <w:p>
      <w:pPr>
        <w:pStyle w:val="Compact"/>
        <w:numPr>
          <w:numId w:val="1001"/>
          <w:ilvl w:val="0"/>
        </w:numPr>
      </w:pPr>
      <w:r>
        <w:t xml:space="preserve">Pro-actively advise OUs on IT services and technologies by delivering clear, relevant, and timely communications to clients – key emphasis on proactive and not reactive</w:t>
      </w:r>
    </w:p>
    <w:p>
      <w:pPr>
        <w:pStyle w:val="Compact"/>
        <w:numPr>
          <w:numId w:val="1001"/>
          <w:ilvl w:val="0"/>
        </w:numPr>
      </w:pPr>
      <w:r>
        <w:t xml:space="preserve">Takes responsibility for handling the development, implementation, and coordination of all technology planning activities by guiding the following activities</w:t>
      </w:r>
    </w:p>
    <w:p>
      <w:pPr>
        <w:pStyle w:val="Compact"/>
        <w:numPr>
          <w:numId w:val="1001"/>
          <w:ilvl w:val="0"/>
        </w:numPr>
      </w:pPr>
      <w:r>
        <w:t xml:space="preserve">Provide process alignment and integration where necessary to support OU effectively with initiatives from Planning to Delivery</w:t>
      </w:r>
    </w:p>
    <w:p>
      <w:pPr>
        <w:pStyle w:val="Compact"/>
        <w:numPr>
          <w:numId w:val="1001"/>
          <w:ilvl w:val="0"/>
        </w:numPr>
      </w:pPr>
      <w:r>
        <w:t xml:space="preserve">Provide process improvement support through discovery to delivery</w:t>
      </w:r>
    </w:p>
    <w:p>
      <w:pPr>
        <w:pStyle w:val="Compact"/>
        <w:numPr>
          <w:numId w:val="1001"/>
          <w:ilvl w:val="0"/>
        </w:numPr>
      </w:pPr>
      <w:r>
        <w:t xml:space="preserve">Create automation, employ open source software, interact with API's, and enable CI/CD to create new cloud features, harvest/visualize metrics, monitor health/performance/capacity</w:t>
      </w:r>
    </w:p>
    <w:p>
      <w:pPr>
        <w:pStyle w:val="Compact"/>
        <w:numPr>
          <w:numId w:val="1001"/>
          <w:ilvl w:val="0"/>
        </w:numPr>
      </w:pPr>
      <w:r>
        <w:t xml:space="preserve">Leads activities to align business strategies with IT strategies and helps develop the IT strategic initiatives roadmap</w:t>
      </w:r>
    </w:p>
    <w:p>
      <w:pPr>
        <w:pStyle w:val="Compact"/>
        <w:numPr>
          <w:numId w:val="1001"/>
          <w:ilvl w:val="0"/>
        </w:numPr>
      </w:pPr>
      <w:r>
        <w:t xml:space="preserve">Leads alignment to strategic objectives through tracking and developing of reports covering financials, time spent on work activities, budget, and overall performance</w:t>
      </w:r>
    </w:p>
    <w:p>
      <w:pPr>
        <w:pStyle w:val="Compact"/>
        <w:numPr>
          <w:numId w:val="1001"/>
          <w:ilvl w:val="0"/>
        </w:numPr>
      </w:pPr>
      <w:r>
        <w:t xml:space="preserve">Pro-actively manages and executes the demand management activities for understanding, anticipating, and influencing client demand for services and support of solutions to escalated demand management client concerns</w:t>
      </w:r>
    </w:p>
    <w:p>
      <w:pPr>
        <w:pStyle w:val="Heading2"/>
      </w:pPr>
      <w:bookmarkStart w:id="23" w:name="qualifications-for-advisor-architecture"/>
      <w:r>
        <w:t xml:space="preserve">Qualifications for advisor, architecture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and communication collaboration skills</w:t>
      </w:r>
    </w:p>
    <w:p>
      <w:pPr>
        <w:pStyle w:val="Compact"/>
        <w:numPr>
          <w:numId w:val="1002"/>
          <w:ilvl w:val="0"/>
        </w:numPr>
      </w:pPr>
      <w:r>
        <w:t xml:space="preserve">Possess a strong awareness of current and emerging industry standards including Uptime Standards, TIA/EIA, BICSI, LEED, IEEE, NFPA, local country codes, vendors and technologies as they relate to the data center facilities</w:t>
      </w:r>
    </w:p>
    <w:p>
      <w:pPr>
        <w:pStyle w:val="Compact"/>
        <w:numPr>
          <w:numId w:val="1002"/>
          <w:ilvl w:val="0"/>
        </w:numPr>
      </w:pPr>
      <w:r>
        <w:t xml:space="preserve">Superb visual and writing skills – able to delineate concise and structured recommendations for total solutions simplifying systems architecture</w:t>
      </w:r>
    </w:p>
    <w:p>
      <w:pPr>
        <w:pStyle w:val="Compact"/>
        <w:numPr>
          <w:numId w:val="1002"/>
          <w:ilvl w:val="0"/>
        </w:numPr>
      </w:pPr>
      <w:r>
        <w:t xml:space="preserve">Should have experience in modern programming techniques like distributed programming, reactive programming</w:t>
      </w:r>
    </w:p>
    <w:p>
      <w:pPr>
        <w:pStyle w:val="Compact"/>
        <w:numPr>
          <w:numId w:val="1002"/>
          <w:ilvl w:val="0"/>
        </w:numPr>
      </w:pPr>
      <w:r>
        <w:t xml:space="preserve">Install and troubleshoot advanced software</w:t>
      </w:r>
    </w:p>
    <w:p>
      <w:pPr>
        <w:pStyle w:val="Compact"/>
        <w:numPr>
          <w:numId w:val="1002"/>
          <w:ilvl w:val="0"/>
        </w:numPr>
      </w:pPr>
      <w:r>
        <w:t xml:space="preserve">Undergraduate degree and 6+ years, or Graduate degree and 4+ years of relevant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architect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architect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2021-10-28T13:09:34Z</dcterms:created>
  <dcterms:modified xsi:type="dcterms:W3CDTF">2021-10-28T13:09:34Z</dcterms:modified>
</cp:coreProperties>
</file>