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https://www.velvetjobs.com/job-descriptions/advertising-sales-manager</w:t>
        </w:r>
      </w:hyperlink>
    </w:p>
    <w:p>
      <w:pPr>
        <w:pStyle w:val="Heading1"/>
      </w:pPr>
      <w:bookmarkStart w:id="21" w:name="example-of-advertising-sales-manager-job-description"/>
      <w:r>
        <w:t xml:space="preserve">Example of Advertising Sales Manager Job Description</w:t>
      </w:r>
      <w:bookmarkEnd w:id="21"/>
    </w:p>
    <w:p>
      <w:pPr>
        <w:pStyle w:val="Compact"/>
      </w:pPr>
      <w:r>
        <w:t xml:space="preserve">Our company is growing rapidly and is looking to fill the role of advertising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ertising-sales-manager"/>
      <w:r>
        <w:t xml:space="preserve">Responsibilities for advertising sales manager</w:t>
      </w:r>
      <w:bookmarkEnd w:id="22"/>
    </w:p>
    <w:p>
      <w:pPr>
        <w:pStyle w:val="Compact"/>
        <w:numPr>
          <w:numId w:val="1001"/>
          <w:ilvl w:val="0"/>
        </w:numPr>
      </w:pPr>
      <w:r>
        <w:t xml:space="preserve">Extensive knowledge of the BPS vertical, to the extent that you can become a trusted advisor to your clients</w:t>
      </w:r>
    </w:p>
    <w:p>
      <w:pPr>
        <w:pStyle w:val="Compact"/>
        <w:numPr>
          <w:numId w:val="1001"/>
          <w:ilvl w:val="0"/>
        </w:numPr>
      </w:pPr>
      <w:r>
        <w:t xml:space="preserve">Willingness to travel and ability to organize trips effectively</w:t>
      </w:r>
    </w:p>
    <w:p>
      <w:pPr>
        <w:pStyle w:val="Compact"/>
        <w:numPr>
          <w:numId w:val="1001"/>
          <w:ilvl w:val="0"/>
        </w:numPr>
      </w:pPr>
      <w:r>
        <w:t xml:space="preserve">Prepare pitching document and proposals</w:t>
      </w:r>
    </w:p>
    <w:p>
      <w:pPr>
        <w:pStyle w:val="Compact"/>
        <w:numPr>
          <w:numId w:val="1001"/>
          <w:ilvl w:val="0"/>
        </w:numPr>
      </w:pPr>
      <w:r>
        <w:t xml:space="preserve">Achieve company assigned sales target in print and digital</w:t>
      </w:r>
    </w:p>
    <w:p>
      <w:pPr>
        <w:pStyle w:val="Compact"/>
        <w:numPr>
          <w:numId w:val="1001"/>
          <w:ilvl w:val="0"/>
        </w:numPr>
      </w:pPr>
      <w:r>
        <w:t xml:space="preserve">Complete tasks and projects in a timely manner</w:t>
      </w:r>
    </w:p>
    <w:p>
      <w:pPr>
        <w:pStyle w:val="Compact"/>
        <w:numPr>
          <w:numId w:val="1001"/>
          <w:ilvl w:val="0"/>
        </w:numPr>
      </w:pPr>
      <w:r>
        <w:t xml:space="preserve">University graduate with at least 3 years proven track record in sales, preferably in the field of B2B trade publications</w:t>
      </w:r>
    </w:p>
    <w:p>
      <w:pPr>
        <w:pStyle w:val="Compact"/>
        <w:numPr>
          <w:numId w:val="1001"/>
          <w:ilvl w:val="0"/>
        </w:numPr>
      </w:pPr>
      <w:r>
        <w:t xml:space="preserve">Excellent in both written and spoken English &amp; Chinese</w:t>
      </w:r>
    </w:p>
    <w:p>
      <w:pPr>
        <w:pStyle w:val="Compact"/>
        <w:numPr>
          <w:numId w:val="1001"/>
          <w:ilvl w:val="0"/>
        </w:numPr>
      </w:pPr>
      <w:r>
        <w:t xml:space="preserve">Proactive, result-oriented and persistent</w:t>
      </w:r>
    </w:p>
    <w:p>
      <w:pPr>
        <w:pStyle w:val="Compact"/>
        <w:numPr>
          <w:numId w:val="1001"/>
          <w:ilvl w:val="0"/>
        </w:numPr>
      </w:pPr>
      <w:r>
        <w:t xml:space="preserve">Have and promote customer obsession</w:t>
      </w:r>
    </w:p>
    <w:p>
      <w:pPr>
        <w:pStyle w:val="Compact"/>
        <w:numPr>
          <w:numId w:val="1001"/>
          <w:ilvl w:val="0"/>
        </w:numPr>
      </w:pPr>
      <w:r>
        <w:t xml:space="preserve">Consistently exceed assigned sales targets through selling to key CPG and agency partners</w:t>
      </w:r>
    </w:p>
    <w:p>
      <w:pPr>
        <w:pStyle w:val="Heading2"/>
      </w:pPr>
      <w:bookmarkStart w:id="23" w:name="qualifications-for-advertising-sales-manager"/>
      <w:r>
        <w:t xml:space="preserve">Qualifications for advertising sales manager</w:t>
      </w:r>
      <w:bookmarkEnd w:id="23"/>
    </w:p>
    <w:p>
      <w:pPr>
        <w:pStyle w:val="Compact"/>
        <w:numPr>
          <w:numId w:val="1002"/>
          <w:ilvl w:val="0"/>
        </w:numPr>
      </w:pPr>
      <w:r>
        <w:t xml:space="preserve">Prior experience in working with societies and professional associations</w:t>
      </w:r>
    </w:p>
    <w:p>
      <w:pPr>
        <w:pStyle w:val="Compact"/>
        <w:numPr>
          <w:numId w:val="1002"/>
          <w:ilvl w:val="0"/>
        </w:numPr>
      </w:pPr>
      <w:r>
        <w:t xml:space="preserve">Strong forecasting and financial management skills</w:t>
      </w:r>
    </w:p>
    <w:p>
      <w:pPr>
        <w:pStyle w:val="Compact"/>
        <w:numPr>
          <w:numId w:val="1002"/>
          <w:ilvl w:val="0"/>
        </w:numPr>
      </w:pPr>
      <w:r>
        <w:t xml:space="preserve">Track record of performance and ability to achieve and improve results</w:t>
      </w:r>
    </w:p>
    <w:p>
      <w:pPr>
        <w:pStyle w:val="Compact"/>
        <w:numPr>
          <w:numId w:val="1002"/>
          <w:ilvl w:val="0"/>
        </w:numPr>
      </w:pPr>
      <w:r>
        <w:t xml:space="preserve">Good working knowledge of Microsoft Office – Excel, Word, PPT</w:t>
      </w:r>
    </w:p>
    <w:p>
      <w:pPr>
        <w:pStyle w:val="Compact"/>
        <w:numPr>
          <w:numId w:val="1002"/>
          <w:ilvl w:val="0"/>
        </w:numPr>
      </w:pPr>
      <w:r>
        <w:t xml:space="preserve">Minimum 5+ years’ sales experience with a proven track record growing revenue</w:t>
      </w:r>
    </w:p>
    <w:p>
      <w:pPr>
        <w:pStyle w:val="Compact"/>
        <w:numPr>
          <w:numId w:val="1002"/>
          <w:ilvl w:val="0"/>
        </w:numPr>
      </w:pPr>
      <w:r>
        <w:t xml:space="preserve">Leverages multiple Wisconsin Media USA TODAY NETWORK resources and partners to develop optimal client solutions including print and digital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