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https://www.velvetjobs.com/job-descriptions/advertising-sales-executive</w:t>
        </w:r>
      </w:hyperlink>
    </w:p>
    <w:p>
      <w:pPr>
        <w:pStyle w:val="Heading1"/>
      </w:pPr>
      <w:bookmarkStart w:id="21" w:name="example-of-advertising-sales-executive-job-description"/>
      <w:r>
        <w:t xml:space="preserve">Example of Advertising Sales Executive Job Description</w:t>
      </w:r>
      <w:bookmarkEnd w:id="21"/>
    </w:p>
    <w:p>
      <w:pPr>
        <w:pStyle w:val="Compact"/>
      </w:pPr>
      <w:r>
        <w:t xml:space="preserve">Our company is hiring for an advertising sales executive. To join our growing team, please review the list of responsibilities and qualifications.</w:t>
      </w:r>
    </w:p>
    <w:p>
      <w:pPr>
        <w:pStyle w:val="Heading2"/>
      </w:pPr>
      <w:bookmarkStart w:id="22" w:name="responsibilities-for-advertising-sales-executive"/>
      <w:r>
        <w:t xml:space="preserve">Responsibilities for advertising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print and online Naturejobs advertising to scientific recruiters</w:t>
      </w:r>
    </w:p>
    <w:p>
      <w:pPr>
        <w:pStyle w:val="Compact"/>
        <w:numPr>
          <w:numId w:val="1001"/>
          <w:ilvl w:val="0"/>
        </w:numPr>
      </w:pPr>
      <w:r>
        <w:t xml:space="preserve">Explain to clients how advertising on the site will promote their products or services effectively</w:t>
      </w:r>
    </w:p>
    <w:p>
      <w:pPr>
        <w:pStyle w:val="Compact"/>
        <w:numPr>
          <w:numId w:val="1001"/>
          <w:ilvl w:val="0"/>
        </w:numPr>
      </w:pPr>
      <w:r>
        <w:t xml:space="preserve">Develops partnerships with local businesses providing assistance in reaching their</w:t>
      </w:r>
    </w:p>
    <w:p>
      <w:pPr>
        <w:pStyle w:val="Compact"/>
        <w:numPr>
          <w:numId w:val="1001"/>
          <w:ilvl w:val="0"/>
        </w:numPr>
      </w:pPr>
      <w:r>
        <w:t xml:space="preserve">Build and maintain a strategic portfolio of strong relationships with new and existing clients</w:t>
      </w:r>
    </w:p>
    <w:p>
      <w:pPr>
        <w:pStyle w:val="Compact"/>
        <w:numPr>
          <w:numId w:val="1001"/>
          <w:ilvl w:val="0"/>
        </w:numPr>
      </w:pPr>
      <w:r>
        <w:t xml:space="preserve">Inform new opportunities and ongoing business development strategy through deep knowledge and understanding of the market and trends</w:t>
      </w:r>
    </w:p>
    <w:p>
      <w:pPr>
        <w:pStyle w:val="Compact"/>
        <w:numPr>
          <w:numId w:val="1001"/>
          <w:ilvl w:val="0"/>
        </w:numPr>
      </w:pPr>
      <w:r>
        <w:t xml:space="preserve">Collaborate with sales, marketing and product teams to build integrated packages and tailored proposals that map to clients’ objectives</w:t>
      </w:r>
    </w:p>
    <w:p>
      <w:pPr>
        <w:pStyle w:val="Compact"/>
        <w:numPr>
          <w:numId w:val="1001"/>
          <w:ilvl w:val="0"/>
        </w:numPr>
      </w:pPr>
      <w:r>
        <w:t xml:space="preserve">Maintain accurate sales forecasts, track performance and assist in pipeline management</w:t>
      </w:r>
    </w:p>
    <w:p>
      <w:pPr>
        <w:pStyle w:val="Compact"/>
        <w:numPr>
          <w:numId w:val="1001"/>
          <w:ilvl w:val="0"/>
        </w:numPr>
      </w:pPr>
      <w:r>
        <w:t xml:space="preserve">Manage client relationships, expectations, and delivery of ROI, in partnership with product teams</w:t>
      </w:r>
    </w:p>
    <w:p>
      <w:pPr>
        <w:pStyle w:val="Compact"/>
        <w:numPr>
          <w:numId w:val="1001"/>
          <w:ilvl w:val="0"/>
        </w:numPr>
      </w:pPr>
      <w:r>
        <w:t xml:space="preserve">Primary responsibility is to drive product penetration, upsell and retention of Accounts through the combination of acquiring new business and increasing current client spend while increasing client satisfaction</w:t>
      </w:r>
    </w:p>
    <w:p>
      <w:pPr>
        <w:pStyle w:val="Compact"/>
        <w:numPr>
          <w:numId w:val="1001"/>
          <w:ilvl w:val="0"/>
        </w:numPr>
      </w:pPr>
      <w:r>
        <w:t xml:space="preserve">Develop relationships at local dealerships and build strong partnerships between our organization and the rooftop</w:t>
      </w:r>
    </w:p>
    <w:p>
      <w:pPr>
        <w:pStyle w:val="Heading2"/>
      </w:pPr>
      <w:bookmarkStart w:id="23" w:name="qualifications-for-advertising-sales-executive"/>
      <w:r>
        <w:t xml:space="preserve">Qualifications for advertising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Native level Japanese and fluency in English communication skill (both verbal &amp; written) is required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digital media and web knowledge</w:t>
      </w:r>
    </w:p>
    <w:p>
      <w:pPr>
        <w:pStyle w:val="Compact"/>
        <w:numPr>
          <w:numId w:val="1002"/>
          <w:ilvl w:val="0"/>
        </w:numPr>
      </w:pPr>
      <w:r>
        <w:t xml:space="preserve">You would have strong face-to-face, phone-based communication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This is a 1-year contract position with the opportunity of permanent conversion thereafter</w:t>
      </w:r>
    </w:p>
    <w:p>
      <w:pPr>
        <w:pStyle w:val="Compact"/>
        <w:numPr>
          <w:numId w:val="1002"/>
          <w:ilvl w:val="0"/>
        </w:numPr>
      </w:pPr>
      <w:r>
        <w:t xml:space="preserve">College degree with 1-2 years of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Knowledgeable of digital products and applications, such as digital display and social media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2021-10-28T13:30:48Z</dcterms:created>
  <dcterms:modified xsi:type="dcterms:W3CDTF">2021-10-28T13:30:48Z</dcterms:modified>
</cp:coreProperties>
</file>