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https://www.velvetjobs.com/job-descriptions/advertising-product-manager</w:t>
        </w:r>
      </w:hyperlink>
    </w:p>
    <w:p>
      <w:pPr>
        <w:pStyle w:val="Heading1"/>
      </w:pPr>
      <w:bookmarkStart w:id="21" w:name="example-of-advertising-product-manager-job-description"/>
      <w:r>
        <w:t xml:space="preserve">Example of Advertising Product Manager Job Description</w:t>
      </w:r>
      <w:bookmarkEnd w:id="21"/>
    </w:p>
    <w:p>
      <w:pPr>
        <w:pStyle w:val="Compact"/>
      </w:pPr>
      <w:r>
        <w:t xml:space="preserve">Our innovative and growing company is looking for an advertising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product-manager"/>
      <w:r>
        <w:t xml:space="preserve">Responsibilities for advertising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product/marketing requirements documents and user stories and ensure clear communication and coordination of requirements to the marketing, design and development teams</w:t>
      </w:r>
    </w:p>
    <w:p>
      <w:pPr>
        <w:pStyle w:val="Compact"/>
        <w:numPr>
          <w:numId w:val="1001"/>
          <w:ilvl w:val="0"/>
        </w:numPr>
      </w:pPr>
      <w:r>
        <w:t xml:space="preserve">Measure and analyze existing advertising products for opportunities to innovate and improve, providing additional benefits to customers</w:t>
      </w:r>
    </w:p>
    <w:p>
      <w:pPr>
        <w:pStyle w:val="Compact"/>
        <w:numPr>
          <w:numId w:val="1001"/>
          <w:ilvl w:val="0"/>
        </w:numPr>
      </w:pPr>
      <w:r>
        <w:t xml:space="preserve">Work cross-functionally to manage bottlenecks, escalate as needed, anticipate and make trade-offs, balance business needs versus technical constraints, and maximize business benefit while building great customer experiences</w:t>
      </w:r>
    </w:p>
    <w:p>
      <w:pPr>
        <w:pStyle w:val="Compact"/>
        <w:numPr>
          <w:numId w:val="1001"/>
          <w:ilvl w:val="0"/>
        </w:numPr>
      </w:pPr>
      <w:r>
        <w:t xml:space="preserve">Develop new products and monetization efforts by evaluating the competitive landscape, and understanding customer needs and value drivers</w:t>
      </w:r>
    </w:p>
    <w:p>
      <w:pPr>
        <w:pStyle w:val="Compact"/>
        <w:numPr>
          <w:numId w:val="1001"/>
          <w:ilvl w:val="0"/>
        </w:numPr>
      </w:pPr>
      <w:r>
        <w:t xml:space="preserve">Drive product development efforts across functions, including research, requirements definition, UX, metrics analysis, technical specifications, development, and launch efforts</w:t>
      </w:r>
    </w:p>
    <w:p>
      <w:pPr>
        <w:pStyle w:val="Compact"/>
        <w:numPr>
          <w:numId w:val="1001"/>
          <w:ilvl w:val="0"/>
        </w:numPr>
      </w:pPr>
      <w:r>
        <w:t xml:space="preserve">Define what our advertisers and agencies want from our core display advertising product, including how it’s packaged, how it’s targeted, how it’s tracked, and how it’s reported</w:t>
      </w:r>
    </w:p>
    <w:p>
      <w:pPr>
        <w:pStyle w:val="Compact"/>
        <w:numPr>
          <w:numId w:val="1001"/>
          <w:ilvl w:val="0"/>
        </w:numPr>
      </w:pPr>
      <w:r>
        <w:t xml:space="preserve">You will manage products through initial launch and follow-on releases, identifying dependencies and clearing blockers to help drive client adoption and retention</w:t>
      </w:r>
    </w:p>
    <w:p>
      <w:pPr>
        <w:pStyle w:val="Compact"/>
        <w:numPr>
          <w:numId w:val="1001"/>
          <w:ilvl w:val="0"/>
        </w:numPr>
      </w:pPr>
      <w:r>
        <w:t xml:space="preserve">Think big to define opportunities for advertising in a fragmented digital landscape</w:t>
      </w:r>
    </w:p>
    <w:p>
      <w:pPr>
        <w:pStyle w:val="Compact"/>
        <w:numPr>
          <w:numId w:val="1001"/>
          <w:ilvl w:val="0"/>
        </w:numPr>
      </w:pPr>
      <w:r>
        <w:t xml:space="preserve">Write business cases and produce financial models for our performance business to help all of our implementation teams prioritize competing priorities</w:t>
      </w:r>
    </w:p>
    <w:p>
      <w:pPr>
        <w:pStyle w:val="Compact"/>
        <w:numPr>
          <w:numId w:val="1001"/>
          <w:ilvl w:val="0"/>
        </w:numPr>
      </w:pPr>
      <w:r>
        <w:t xml:space="preserve">Provide in-depth market, industry, and opportunity analysis</w:t>
      </w:r>
    </w:p>
    <w:p>
      <w:pPr>
        <w:pStyle w:val="Heading2"/>
      </w:pPr>
      <w:bookmarkStart w:id="23" w:name="qualifications-for-advertising-product-manager"/>
      <w:r>
        <w:t xml:space="preserve">Qualifications for advertising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Entrepreneurial mindset, startup experience will be valued</w:t>
      </w:r>
    </w:p>
    <w:p>
      <w:pPr>
        <w:pStyle w:val="Compact"/>
        <w:numPr>
          <w:numId w:val="1002"/>
          <w:ilvl w:val="0"/>
        </w:numPr>
      </w:pPr>
      <w:r>
        <w:t xml:space="preserve">Inherent passion about technology and marketing</w:t>
      </w:r>
    </w:p>
    <w:p>
      <w:pPr>
        <w:pStyle w:val="Compact"/>
        <w:numPr>
          <w:numId w:val="1002"/>
          <w:ilvl w:val="0"/>
        </w:numPr>
      </w:pPr>
      <w:r>
        <w:t xml:space="preserve">Experience working directly with agencies to understand needs, and delivering a service / solution</w:t>
      </w:r>
    </w:p>
    <w:p>
      <w:pPr>
        <w:pStyle w:val="Compact"/>
        <w:numPr>
          <w:numId w:val="1002"/>
          <w:ilvl w:val="0"/>
        </w:numPr>
      </w:pPr>
      <w:r>
        <w:t xml:space="preserve">7+ years technology industry experience</w:t>
      </w:r>
    </w:p>
    <w:p>
      <w:pPr>
        <w:pStyle w:val="Compact"/>
        <w:numPr>
          <w:numId w:val="1002"/>
          <w:ilvl w:val="0"/>
        </w:numPr>
      </w:pPr>
      <w:r>
        <w:t xml:space="preserve">Software, technology, program or product management experience preferably with a media related product</w:t>
      </w:r>
    </w:p>
    <w:p>
      <w:pPr>
        <w:pStyle w:val="Compact"/>
        <w:numPr>
          <w:numId w:val="1002"/>
          <w:ilvl w:val="0"/>
        </w:numPr>
      </w:pPr>
      <w:r>
        <w:t xml:space="preserve">Minimum 10+ years of software development experience or 5+ year in a hands-on measurement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