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https://www.velvetjobs.com/job-descriptions/advertising-director</w:t>
        </w:r>
      </w:hyperlink>
    </w:p>
    <w:p>
      <w:pPr>
        <w:pStyle w:val="Heading1"/>
      </w:pPr>
      <w:bookmarkStart w:id="21" w:name="example-of-advertising-director-job-description"/>
      <w:r>
        <w:t xml:space="preserve">Example of Advertising Director Job Description</w:t>
      </w:r>
      <w:bookmarkEnd w:id="21"/>
    </w:p>
    <w:p>
      <w:pPr>
        <w:pStyle w:val="Compact"/>
      </w:pPr>
      <w:r>
        <w:t xml:space="preserve">Our company is growing rapidly and is hiring for an advertising director. Thank you in advance for taking a look at the list of responsibilities and qualifications. We look forward to reviewing your resume.</w:t>
      </w:r>
    </w:p>
    <w:p>
      <w:pPr>
        <w:pStyle w:val="Heading2"/>
      </w:pPr>
      <w:bookmarkStart w:id="22" w:name="responsibilities-for-advertising-director"/>
      <w:r>
        <w:t xml:space="preserve">Responsibilities for advertising director</w:t>
      </w:r>
      <w:bookmarkEnd w:id="22"/>
    </w:p>
    <w:p>
      <w:pPr>
        <w:pStyle w:val="Compact"/>
        <w:numPr>
          <w:numId w:val="1001"/>
          <w:ilvl w:val="0"/>
        </w:numPr>
      </w:pPr>
      <w:r>
        <w:t xml:space="preserve">Manage the production process for all off-channel marketing materials</w:t>
      </w:r>
    </w:p>
    <w:p>
      <w:pPr>
        <w:pStyle w:val="Compact"/>
        <w:numPr>
          <w:numId w:val="1001"/>
          <w:ilvl w:val="0"/>
        </w:numPr>
      </w:pPr>
      <w:r>
        <w:t xml:space="preserve">Maintain innovation</w:t>
      </w:r>
    </w:p>
    <w:p>
      <w:pPr>
        <w:pStyle w:val="Compact"/>
        <w:numPr>
          <w:numId w:val="1001"/>
          <w:ilvl w:val="0"/>
        </w:numPr>
      </w:pPr>
      <w:r>
        <w:t xml:space="preserve">Oversee Production</w:t>
      </w:r>
    </w:p>
    <w:p>
      <w:pPr>
        <w:pStyle w:val="Compact"/>
        <w:numPr>
          <w:numId w:val="1001"/>
          <w:ilvl w:val="0"/>
        </w:numPr>
      </w:pPr>
      <w:r>
        <w:t xml:space="preserve">Support and art direct marketing partnerships</w:t>
      </w:r>
    </w:p>
    <w:p>
      <w:pPr>
        <w:pStyle w:val="Compact"/>
        <w:numPr>
          <w:numId w:val="1001"/>
          <w:ilvl w:val="0"/>
        </w:numPr>
      </w:pPr>
      <w:r>
        <w:t xml:space="preserve">Expand the Creative Group’s resources</w:t>
      </w:r>
    </w:p>
    <w:p>
      <w:pPr>
        <w:pStyle w:val="Compact"/>
        <w:numPr>
          <w:numId w:val="1001"/>
          <w:ilvl w:val="0"/>
        </w:numPr>
      </w:pPr>
      <w:r>
        <w:t xml:space="preserve">Attends meetings with Brand Management, Project Management and Advertising Design teams to establish communication criteria, budgets and timelines (Creative/Project Briefing Meetings)</w:t>
      </w:r>
    </w:p>
    <w:p>
      <w:pPr>
        <w:pStyle w:val="Compact"/>
        <w:numPr>
          <w:numId w:val="1001"/>
          <w:ilvl w:val="0"/>
        </w:numPr>
      </w:pPr>
      <w:r>
        <w:t xml:space="preserve">Works with BM/PM teams to establish budgets and develop project timelines that meet deadlines as requested</w:t>
      </w:r>
    </w:p>
    <w:p>
      <w:pPr>
        <w:pStyle w:val="Compact"/>
        <w:numPr>
          <w:numId w:val="1001"/>
          <w:ilvl w:val="0"/>
        </w:numPr>
      </w:pPr>
      <w:r>
        <w:t xml:space="preserve">Works with the pre-press vendor and the project’s Art Director to evaluate the nature and quality of the original artwork and then supervises the vendor through the file processing, color matching, and retouching phases of artwork/files</w:t>
      </w:r>
    </w:p>
    <w:p>
      <w:pPr>
        <w:pStyle w:val="Compact"/>
        <w:numPr>
          <w:numId w:val="1001"/>
          <w:ilvl w:val="0"/>
        </w:numPr>
      </w:pPr>
      <w:r>
        <w:t xml:space="preserve">Activate management team to identify and solve operational issues</w:t>
      </w:r>
    </w:p>
    <w:p>
      <w:pPr>
        <w:pStyle w:val="Compact"/>
        <w:numPr>
          <w:numId w:val="1001"/>
          <w:ilvl w:val="0"/>
        </w:numPr>
      </w:pPr>
      <w:r>
        <w:t xml:space="preserve">Well versed in all of the brand platforms</w:t>
      </w:r>
    </w:p>
    <w:p>
      <w:pPr>
        <w:pStyle w:val="Heading2"/>
      </w:pPr>
      <w:bookmarkStart w:id="23" w:name="qualifications-for-advertising-director"/>
      <w:r>
        <w:t xml:space="preserve">Qualifications for advertising director</w:t>
      </w:r>
      <w:bookmarkEnd w:id="23"/>
    </w:p>
    <w:p>
      <w:pPr>
        <w:pStyle w:val="Compact"/>
        <w:numPr>
          <w:numId w:val="1002"/>
          <w:ilvl w:val="0"/>
        </w:numPr>
      </w:pPr>
      <w:r>
        <w:t xml:space="preserve">Desire to do things others before you haven’t</w:t>
      </w:r>
    </w:p>
    <w:p>
      <w:pPr>
        <w:pStyle w:val="Compact"/>
        <w:numPr>
          <w:numId w:val="1002"/>
          <w:ilvl w:val="0"/>
        </w:numPr>
      </w:pPr>
      <w:r>
        <w:t xml:space="preserve">At least 10 years of experience in advertising strategy, production, and delivery</w:t>
      </w:r>
    </w:p>
    <w:p>
      <w:pPr>
        <w:pStyle w:val="Compact"/>
        <w:numPr>
          <w:numId w:val="1002"/>
          <w:ilvl w:val="0"/>
        </w:numPr>
      </w:pPr>
      <w:r>
        <w:t xml:space="preserve">At least 8 years of experience in leading cross-functional teams</w:t>
      </w:r>
    </w:p>
    <w:p>
      <w:pPr>
        <w:pStyle w:val="Compact"/>
        <w:numPr>
          <w:numId w:val="1002"/>
          <w:ilvl w:val="0"/>
        </w:numPr>
      </w:pPr>
      <w:r>
        <w:t xml:space="preserve">At least 5 years of experience with direct accountability for agency performance</w:t>
      </w:r>
    </w:p>
    <w:p>
      <w:pPr>
        <w:pStyle w:val="Compact"/>
        <w:numPr>
          <w:numId w:val="1002"/>
          <w:ilvl w:val="0"/>
        </w:numPr>
      </w:pPr>
      <w:r>
        <w:t xml:space="preserve">At least 5 years of experience in planning, execution, and analysis of advertising programs</w:t>
      </w:r>
    </w:p>
    <w:p>
      <w:pPr>
        <w:pStyle w:val="Compact"/>
        <w:numPr>
          <w:numId w:val="1002"/>
          <w:ilvl w:val="0"/>
        </w:numPr>
      </w:pPr>
      <w:r>
        <w:t xml:space="preserve">BA or BFA in advertising, graphic design, web design, visual communication, fine arts, photography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ertising-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ertising-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2021-10-28T12:57:50Z</dcterms:created>
  <dcterms:modified xsi:type="dcterms:W3CDTF">2021-10-28T12:57:50Z</dcterms:modified>
</cp:coreProperties>
</file>