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https://www.velvetjobs.com/job-descriptions/advertising-consultant</w:t>
        </w:r>
      </w:hyperlink>
    </w:p>
    <w:p>
      <w:pPr>
        <w:pStyle w:val="Heading1"/>
      </w:pPr>
      <w:bookmarkStart w:id="21" w:name="example-of-advertising-consultant-job-description"/>
      <w:r>
        <w:t xml:space="preserve">Example of Advertising Consultant Job Description</w:t>
      </w:r>
      <w:bookmarkEnd w:id="21"/>
    </w:p>
    <w:p>
      <w:pPr>
        <w:pStyle w:val="Compact"/>
      </w:pPr>
      <w:r>
        <w:t xml:space="preserve">Our growing company is hiring for an advertising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consultant"/>
      <w:r>
        <w:t xml:space="preserve">Responsibilities for advertising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required sales administrative functions to initiate orders and accurately publish ad campaigns</w:t>
      </w:r>
    </w:p>
    <w:p>
      <w:pPr>
        <w:pStyle w:val="Compact"/>
        <w:numPr>
          <w:numId w:val="1001"/>
          <w:ilvl w:val="0"/>
        </w:numPr>
      </w:pPr>
      <w:r>
        <w:t xml:space="preserve">Territory will be State College, PA</w:t>
      </w:r>
    </w:p>
    <w:p>
      <w:pPr>
        <w:pStyle w:val="Compact"/>
        <w:numPr>
          <w:numId w:val="1001"/>
          <w:ilvl w:val="0"/>
        </w:numPr>
      </w:pPr>
      <w:r>
        <w:t xml:space="preserve">Territory will be Altoona, PA</w:t>
      </w:r>
    </w:p>
    <w:p>
      <w:pPr>
        <w:pStyle w:val="Compact"/>
        <w:numPr>
          <w:numId w:val="1001"/>
          <w:ilvl w:val="0"/>
        </w:numPr>
      </w:pPr>
      <w:r>
        <w:t xml:space="preserve">Territory will be Altoona, PA and State College, PA</w:t>
      </w:r>
    </w:p>
    <w:p>
      <w:pPr>
        <w:pStyle w:val="Compact"/>
        <w:numPr>
          <w:numId w:val="1001"/>
          <w:ilvl w:val="0"/>
        </w:numPr>
      </w:pPr>
      <w:r>
        <w:t xml:space="preserve">Territory will be Daytona Beach</w:t>
      </w:r>
    </w:p>
    <w:p>
      <w:pPr>
        <w:pStyle w:val="Compact"/>
        <w:numPr>
          <w:numId w:val="1001"/>
          <w:ilvl w:val="0"/>
        </w:numPr>
      </w:pPr>
      <w:r>
        <w:t xml:space="preserve">Support in the execution of the centralized advertising compliance process</w:t>
      </w:r>
    </w:p>
    <w:p>
      <w:pPr>
        <w:pStyle w:val="Compact"/>
        <w:numPr>
          <w:numId w:val="1001"/>
          <w:ilvl w:val="0"/>
        </w:numPr>
      </w:pPr>
      <w:r>
        <w:t xml:space="preserve">Support the Contact Strategy Governance Team by processing new customer contact requests, communicating requests to the working team, performing requested follow-ups, publishing minutes, notifying requestors of submission status and running kick-off meetings for approved campaigns</w:t>
      </w:r>
    </w:p>
    <w:p>
      <w:pPr>
        <w:pStyle w:val="Compact"/>
        <w:numPr>
          <w:numId w:val="1001"/>
          <w:ilvl w:val="0"/>
        </w:numPr>
      </w:pPr>
      <w:r>
        <w:t xml:space="preserve">Market Conduct Exams, Discovery requests, Litigation Holds, other misc</w:t>
      </w:r>
    </w:p>
    <w:p>
      <w:pPr>
        <w:pStyle w:val="Compact"/>
        <w:numPr>
          <w:numId w:val="1001"/>
          <w:ilvl w:val="0"/>
        </w:numPr>
      </w:pPr>
      <w:r>
        <w:t xml:space="preserve">Making coverage determinations and communicating written position(s) to insureds and other required parties</w:t>
      </w:r>
    </w:p>
    <w:p>
      <w:pPr>
        <w:pStyle w:val="Compact"/>
        <w:numPr>
          <w:numId w:val="1001"/>
          <w:ilvl w:val="0"/>
        </w:numPr>
      </w:pPr>
      <w:r>
        <w:t xml:space="preserve">Contributing to broader claim and enterprise goals by participating in audits, projects and product development initiatives</w:t>
      </w:r>
    </w:p>
    <w:p>
      <w:pPr>
        <w:pStyle w:val="Heading2"/>
      </w:pPr>
      <w:bookmarkStart w:id="23" w:name="qualifications-for-advertising-consultant"/>
      <w:r>
        <w:t xml:space="preserve">Qualifications for advertising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Writing test to prove ability to produce creative ideas under tight deadlines 150 points</w:t>
      </w:r>
    </w:p>
    <w:p>
      <w:pPr>
        <w:pStyle w:val="Compact"/>
        <w:numPr>
          <w:numId w:val="1002"/>
          <w:ilvl w:val="0"/>
        </w:numPr>
      </w:pPr>
      <w:r>
        <w:t xml:space="preserve">Experience optimizing website content for search engines and paid search campaigns 100 points</w:t>
      </w:r>
    </w:p>
    <w:p>
      <w:pPr>
        <w:pStyle w:val="Compact"/>
        <w:numPr>
          <w:numId w:val="1002"/>
          <w:ilvl w:val="0"/>
        </w:numPr>
      </w:pPr>
      <w:r>
        <w:t xml:space="preserve">Three years of experience in marketing</w:t>
      </w:r>
    </w:p>
    <w:p>
      <w:pPr>
        <w:pStyle w:val="Compact"/>
        <w:numPr>
          <w:numId w:val="1002"/>
          <w:ilvl w:val="0"/>
        </w:numPr>
      </w:pPr>
      <w:r>
        <w:t xml:space="preserve">Experience conceptualizing and executing marketing communications campaign</w:t>
      </w:r>
    </w:p>
    <w:p>
      <w:pPr>
        <w:pStyle w:val="Compact"/>
        <w:numPr>
          <w:numId w:val="1002"/>
          <w:ilvl w:val="0"/>
        </w:numPr>
      </w:pPr>
      <w:r>
        <w:t xml:space="preserve">Experience optimizing content for search engine marketing desired</w:t>
      </w:r>
    </w:p>
    <w:p>
      <w:pPr>
        <w:pStyle w:val="Compact"/>
        <w:numPr>
          <w:numId w:val="1002"/>
          <w:ilvl w:val="0"/>
        </w:numPr>
      </w:pPr>
      <w:r>
        <w:t xml:space="preserve">Bachelors degree, Communication or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2021-10-28T13:30:02Z</dcterms:created>
  <dcterms:modified xsi:type="dcterms:W3CDTF">2021-10-28T13:30:02Z</dcterms:modified>
</cp:coreProperties>
</file>