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https://www.velvetjobs.com/job-descriptions/advertising-assistant</w:t>
        </w:r>
      </w:hyperlink>
    </w:p>
    <w:p>
      <w:pPr>
        <w:pStyle w:val="Heading1"/>
      </w:pPr>
      <w:bookmarkStart w:id="21" w:name="example-of-advertising-assistant-job-description"/>
      <w:r>
        <w:t xml:space="preserve">Example of Advertising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advertising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assistant"/>
      <w:r>
        <w:t xml:space="preserve">Responsibilities for advertising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meetings with other GMS Executives through their assistants (in San Mateo, CA)</w:t>
      </w:r>
    </w:p>
    <w:p>
      <w:pPr>
        <w:pStyle w:val="Compact"/>
        <w:numPr>
          <w:numId w:val="1001"/>
          <w:ilvl w:val="0"/>
        </w:numPr>
      </w:pPr>
      <w:r>
        <w:t xml:space="preserve">Prepare agendas, action points and presentation material for bi-annual all-GABE meetings and GABE Leadership Team planning sessions (PowerPoint)</w:t>
      </w:r>
    </w:p>
    <w:p>
      <w:pPr>
        <w:pStyle w:val="Compact"/>
        <w:numPr>
          <w:numId w:val="1001"/>
          <w:ilvl w:val="0"/>
        </w:numPr>
      </w:pPr>
      <w:r>
        <w:t xml:space="preserve">Input to agendas, action points and presentation material for monthly Regional Marketing Representative (RMR) meetings</w:t>
      </w:r>
    </w:p>
    <w:p>
      <w:pPr>
        <w:pStyle w:val="Compact"/>
        <w:numPr>
          <w:numId w:val="1001"/>
          <w:ilvl w:val="0"/>
        </w:numPr>
      </w:pPr>
      <w:r>
        <w:t xml:space="preserve">Arrange key creative and media agency presentations (in person or via video conference), attending where necessary, taking notes and managing follow-up items</w:t>
      </w:r>
    </w:p>
    <w:p>
      <w:pPr>
        <w:pStyle w:val="Compact"/>
        <w:numPr>
          <w:numId w:val="1001"/>
          <w:ilvl w:val="0"/>
        </w:numPr>
      </w:pPr>
      <w:r>
        <w:t xml:space="preserve">Provide brand and advertising project support on an ad-hoc basis</w:t>
      </w:r>
    </w:p>
    <w:p>
      <w:pPr>
        <w:pStyle w:val="Compact"/>
        <w:numPr>
          <w:numId w:val="1001"/>
          <w:ilvl w:val="0"/>
        </w:numPr>
      </w:pPr>
      <w:r>
        <w:t xml:space="preserve">Management of team-wide subscriptions to industry partners (eg</w:t>
      </w:r>
    </w:p>
    <w:p>
      <w:pPr>
        <w:pStyle w:val="Compact"/>
        <w:numPr>
          <w:numId w:val="1001"/>
          <w:ilvl w:val="0"/>
        </w:numPr>
      </w:pPr>
      <w:r>
        <w:t xml:space="preserve">Act as team coordinator for the Business Continuity Plan and Business Impact Analysis</w:t>
      </w:r>
    </w:p>
    <w:p>
      <w:pPr>
        <w:pStyle w:val="Compact"/>
        <w:numPr>
          <w:numId w:val="1001"/>
          <w:ilvl w:val="0"/>
        </w:numPr>
      </w:pPr>
      <w:r>
        <w:t xml:space="preserve">Provide assistance, when required, to support GMS Executives when visiting the UK</w:t>
      </w:r>
    </w:p>
    <w:p>
      <w:pPr>
        <w:pStyle w:val="Compact"/>
        <w:numPr>
          <w:numId w:val="1001"/>
          <w:ilvl w:val="0"/>
        </w:numPr>
      </w:pPr>
      <w:r>
        <w:t xml:space="preserve">Keep staff headcount reports and team organisational charts up-to-date</w:t>
      </w:r>
    </w:p>
    <w:p>
      <w:pPr>
        <w:pStyle w:val="Compact"/>
        <w:numPr>
          <w:numId w:val="1001"/>
          <w:ilvl w:val="0"/>
        </w:numPr>
      </w:pPr>
      <w:r>
        <w:t xml:space="preserve">Assist with office space planning and floorplan management across various GABE sites</w:t>
      </w:r>
    </w:p>
    <w:p>
      <w:pPr>
        <w:pStyle w:val="Heading2"/>
      </w:pPr>
      <w:bookmarkStart w:id="23" w:name="qualifications-for-advertising-assistant"/>
      <w:r>
        <w:t xml:space="preserve">Qualifications for advertising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 hire support and on-boarding (organising staff numbers, FTI hardware, site and systems access)</w:t>
      </w:r>
    </w:p>
    <w:p>
      <w:pPr>
        <w:pStyle w:val="Compact"/>
        <w:numPr>
          <w:numId w:val="1002"/>
          <w:ilvl w:val="0"/>
        </w:numPr>
      </w:pPr>
      <w:r>
        <w:t xml:space="preserve">Provide occasional budget management support and invoice processing</w:t>
      </w:r>
    </w:p>
    <w:p>
      <w:pPr>
        <w:pStyle w:val="Compact"/>
        <w:numPr>
          <w:numId w:val="1002"/>
          <w:ilvl w:val="0"/>
        </w:numPr>
      </w:pPr>
      <w:r>
        <w:t xml:space="preserve">Maintain an accurate and up-to-date paper and electronic filing systems and managing follow-up itemsa agency presentations (in person or via video conference), attending where necessary, taking noteseg</w:t>
      </w:r>
    </w:p>
    <w:p>
      <w:pPr>
        <w:pStyle w:val="Compact"/>
        <w:numPr>
          <w:numId w:val="1002"/>
          <w:ilvl w:val="0"/>
        </w:numPr>
      </w:pPr>
      <w:r>
        <w:t xml:space="preserve">Maintain team holiday and sickness logs</w:t>
      </w:r>
    </w:p>
    <w:p>
      <w:pPr>
        <w:pStyle w:val="Compact"/>
        <w:numPr>
          <w:numId w:val="1002"/>
          <w:ilvl w:val="0"/>
        </w:numPr>
      </w:pPr>
      <w:r>
        <w:t xml:space="preserve">Calendar management, will work closely with his Deputy</w:t>
      </w:r>
    </w:p>
    <w:p>
      <w:pPr>
        <w:pStyle w:val="Compact"/>
        <w:numPr>
          <w:numId w:val="1002"/>
          <w:ilvl w:val="0"/>
        </w:numPr>
      </w:pPr>
      <w:r>
        <w:t xml:space="preserve">Execellent communication skills – written and oral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