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https://www.velvetjobs.com/job-descriptions/advertising-account-manager</w:t>
        </w:r>
      </w:hyperlink>
    </w:p>
    <w:p>
      <w:pPr>
        <w:pStyle w:val="Heading1"/>
      </w:pPr>
      <w:bookmarkStart w:id="21" w:name="example-of-advertising-account-manager-job-description"/>
      <w:r>
        <w:t xml:space="preserve">Example of Advertising Account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advertising account manager. To join our growing team, please review the list of responsibilities and qualifications.</w:t>
      </w:r>
    </w:p>
    <w:p>
      <w:pPr>
        <w:pStyle w:val="Heading2"/>
      </w:pPr>
      <w:bookmarkStart w:id="22" w:name="responsibilities-for-advertising-account-manager"/>
      <w:r>
        <w:t xml:space="preserve">Responsibilities for advertising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distribute monthly “Campaign Health Checks” using Google Analytics to provide key updates on client website traffic trends and behaviors</w:t>
      </w:r>
    </w:p>
    <w:p>
      <w:pPr>
        <w:pStyle w:val="Compact"/>
        <w:numPr>
          <w:numId w:val="1001"/>
          <w:ilvl w:val="0"/>
        </w:numPr>
      </w:pPr>
      <w:r>
        <w:t xml:space="preserve">Develop and distribute quarterly Competitor Analysis reports using provided resources and tools to shed light on gaps and share comparative insights based on successes/challenges of other like clients</w:t>
      </w:r>
    </w:p>
    <w:p>
      <w:pPr>
        <w:pStyle w:val="Compact"/>
        <w:numPr>
          <w:numId w:val="1001"/>
          <w:ilvl w:val="0"/>
        </w:numPr>
      </w:pPr>
      <w:r>
        <w:t xml:space="preserve">Ensure all partners in our portfolio are following Google best practices in setting up and managing their customers' accounts</w:t>
      </w:r>
    </w:p>
    <w:p>
      <w:pPr>
        <w:pStyle w:val="Compact"/>
        <w:numPr>
          <w:numId w:val="1001"/>
          <w:ilvl w:val="0"/>
        </w:numPr>
      </w:pPr>
      <w:r>
        <w:t xml:space="preserve">Identify and promote other opportunities for partners across portfolio</w:t>
      </w:r>
    </w:p>
    <w:p>
      <w:pPr>
        <w:pStyle w:val="Compact"/>
        <w:numPr>
          <w:numId w:val="1001"/>
          <w:ilvl w:val="0"/>
        </w:numPr>
      </w:pPr>
      <w:r>
        <w:t xml:space="preserve">Partner closely with sales team to support campaign implementation, performance tracking and optimization</w:t>
      </w:r>
    </w:p>
    <w:p>
      <w:pPr>
        <w:pStyle w:val="Compact"/>
        <w:numPr>
          <w:numId w:val="1001"/>
          <w:ilvl w:val="0"/>
        </w:numPr>
      </w:pPr>
      <w:r>
        <w:t xml:space="preserve">Excellent business sense, problem solving, project management and analytical skill</w:t>
      </w:r>
    </w:p>
    <w:p>
      <w:pPr>
        <w:pStyle w:val="Compact"/>
        <w:numPr>
          <w:numId w:val="1001"/>
          <w:ilvl w:val="0"/>
        </w:numPr>
      </w:pPr>
      <w:r>
        <w:t xml:space="preserve">Thrives in ambiguity, takes ownership of growing the core, is a leader in agency relationships</w:t>
      </w:r>
    </w:p>
    <w:p>
      <w:pPr>
        <w:pStyle w:val="Compact"/>
        <w:numPr>
          <w:numId w:val="1001"/>
          <w:ilvl w:val="0"/>
        </w:numPr>
      </w:pPr>
      <w:r>
        <w:t xml:space="preserve">To exceed set sales targets</w:t>
      </w:r>
    </w:p>
    <w:p>
      <w:pPr>
        <w:pStyle w:val="Compact"/>
        <w:numPr>
          <w:numId w:val="1001"/>
          <w:ilvl w:val="0"/>
        </w:numPr>
      </w:pPr>
      <w:r>
        <w:t xml:space="preserve">To exceed minimum call KPIs</w:t>
      </w:r>
    </w:p>
    <w:p>
      <w:pPr>
        <w:pStyle w:val="Compact"/>
        <w:numPr>
          <w:numId w:val="1001"/>
          <w:ilvl w:val="0"/>
        </w:numPr>
      </w:pPr>
      <w:r>
        <w:t xml:space="preserve">To administer activity logs</w:t>
      </w:r>
    </w:p>
    <w:p>
      <w:pPr>
        <w:pStyle w:val="Heading2"/>
      </w:pPr>
      <w:bookmarkStart w:id="23" w:name="qualifications-for-advertising-account-manager"/>
      <w:r>
        <w:t xml:space="preserve">Qualifications for advertising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front-line client interaction</w:t>
      </w:r>
    </w:p>
    <w:p>
      <w:pPr>
        <w:pStyle w:val="Compact"/>
        <w:numPr>
          <w:numId w:val="1002"/>
          <w:ilvl w:val="0"/>
        </w:numPr>
      </w:pPr>
      <w:r>
        <w:t xml:space="preserve">Strong print and digital agency contacts preferred</w:t>
      </w:r>
    </w:p>
    <w:p>
      <w:pPr>
        <w:pStyle w:val="Compact"/>
        <w:numPr>
          <w:numId w:val="1002"/>
          <w:ilvl w:val="0"/>
        </w:numPr>
      </w:pPr>
      <w:r>
        <w:t xml:space="preserve">Strong client contacts preferably in fashion, watches, jewellery &amp; beauty preferred</w:t>
      </w:r>
    </w:p>
    <w:p>
      <w:pPr>
        <w:pStyle w:val="Compact"/>
        <w:numPr>
          <w:numId w:val="1002"/>
          <w:ilvl w:val="0"/>
        </w:numPr>
      </w:pPr>
      <w:r>
        <w:t xml:space="preserve">Able to sell cross platform and with a global mind-set</w:t>
      </w:r>
    </w:p>
    <w:p>
      <w:pPr>
        <w:pStyle w:val="Compact"/>
        <w:numPr>
          <w:numId w:val="1002"/>
          <w:ilvl w:val="0"/>
        </w:numPr>
      </w:pPr>
      <w:r>
        <w:t xml:space="preserve">Excellent presentation, communication and superb writing skills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skills, self-motivated, efficient and resourceful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2021-10-28T18:32:07Z</dcterms:created>
  <dcterms:modified xsi:type="dcterms:W3CDTF">2021-10-28T18:32:07Z</dcterms:modified>
</cp:coreProperties>
</file>