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https://www.velvetjobs.com/job-descriptions/advanced-manager</w:t>
        </w:r>
      </w:hyperlink>
    </w:p>
    <w:p>
      <w:pPr>
        <w:pStyle w:val="Heading1"/>
      </w:pPr>
      <w:bookmarkStart w:id="21" w:name="example-of-advanced-manager-job-description"/>
      <w:r>
        <w:t xml:space="preserve">Example of Advanced Manager Job Description</w:t>
      </w:r>
      <w:bookmarkEnd w:id="21"/>
    </w:p>
    <w:p>
      <w:pPr>
        <w:pStyle w:val="Compact"/>
      </w:pPr>
      <w:r>
        <w:t xml:space="preserve">Our company is growing rapidly and is looking to fill the role of advanced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advanced-manager"/>
      <w:r>
        <w:t xml:space="preserve">Responsibilities for advanced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Drive innovation through identifying and developing external partner capabilities to meet future technology needs</w:t>
      </w:r>
    </w:p>
    <w:p>
      <w:pPr>
        <w:pStyle w:val="Compact"/>
        <w:numPr>
          <w:numId w:val="1001"/>
          <w:ilvl w:val="0"/>
        </w:numPr>
      </w:pPr>
      <w:r>
        <w:t xml:space="preserve">Ensure team members engage in training and certification programs to maintain technical expertise levels</w:t>
      </w:r>
    </w:p>
    <w:p>
      <w:pPr>
        <w:pStyle w:val="Compact"/>
        <w:numPr>
          <w:numId w:val="1001"/>
          <w:ilvl w:val="0"/>
        </w:numPr>
      </w:pPr>
      <w:r>
        <w:t xml:space="preserve">Provide leadership to network consulting engineers, project engineers, vendors, partners or subcontractors across all delivery projects</w:t>
      </w:r>
    </w:p>
    <w:p>
      <w:pPr>
        <w:pStyle w:val="Compact"/>
        <w:numPr>
          <w:numId w:val="1001"/>
          <w:ilvl w:val="0"/>
        </w:numPr>
      </w:pPr>
      <w:r>
        <w:t xml:space="preserve">Manage resolution of escalated project issues</w:t>
      </w:r>
    </w:p>
    <w:p>
      <w:pPr>
        <w:pStyle w:val="Compact"/>
        <w:numPr>
          <w:numId w:val="1001"/>
          <w:ilvl w:val="0"/>
        </w:numPr>
      </w:pPr>
      <w:r>
        <w:t xml:space="preserve">Mentor, coach and motivate team to perform at peak levels</w:t>
      </w:r>
    </w:p>
    <w:p>
      <w:pPr>
        <w:pStyle w:val="Compact"/>
        <w:numPr>
          <w:numId w:val="1001"/>
          <w:ilvl w:val="0"/>
        </w:numPr>
      </w:pPr>
      <w:r>
        <w:t xml:space="preserve">Maintain MVPD and affiliate contract compliance</w:t>
      </w:r>
    </w:p>
    <w:p>
      <w:pPr>
        <w:pStyle w:val="Compact"/>
        <w:numPr>
          <w:numId w:val="1001"/>
          <w:ilvl w:val="0"/>
        </w:numPr>
      </w:pPr>
      <w:r>
        <w:t xml:space="preserve">Consistently represent self as the delivery leader</w:t>
      </w:r>
    </w:p>
    <w:p>
      <w:pPr>
        <w:pStyle w:val="Compact"/>
        <w:numPr>
          <w:numId w:val="1001"/>
          <w:ilvl w:val="0"/>
        </w:numPr>
      </w:pPr>
      <w:r>
        <w:t xml:space="preserve">Responsible for overall success of the programme and projects including fulfillment of the client business and technical requirements and adherence to the approved project scope and budget</w:t>
      </w:r>
    </w:p>
    <w:p>
      <w:pPr>
        <w:pStyle w:val="Compact"/>
        <w:numPr>
          <w:numId w:val="1001"/>
          <w:ilvl w:val="0"/>
        </w:numPr>
      </w:pPr>
      <w:r>
        <w:t xml:space="preserve">Incorporate and communicate complex information from disparate sources into a clear compelling story that helps key internal decision makers commit to action</w:t>
      </w:r>
    </w:p>
    <w:p>
      <w:pPr>
        <w:pStyle w:val="Compact"/>
        <w:numPr>
          <w:numId w:val="1001"/>
          <w:ilvl w:val="0"/>
        </w:numPr>
      </w:pPr>
      <w:r>
        <w:t xml:space="preserve">Ability to evaluate key business and advertising metrics to determine specific actions that would favorably impact key metrics</w:t>
      </w:r>
    </w:p>
    <w:p>
      <w:pPr>
        <w:pStyle w:val="Heading2"/>
      </w:pPr>
      <w:bookmarkStart w:id="23" w:name="qualifications-for-advanced-manager"/>
      <w:r>
        <w:t xml:space="preserve">Qualifications for advanced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Establish and oversee SLA's and remediate issues to ensure the warehouse -continues to meet business needs</w:t>
      </w:r>
    </w:p>
    <w:p>
      <w:pPr>
        <w:pStyle w:val="Compact"/>
        <w:numPr>
          <w:numId w:val="1002"/>
          <w:ilvl w:val="0"/>
        </w:numPr>
      </w:pPr>
      <w:r>
        <w:t xml:space="preserve">Leverage experience both as a savvy business user and technologist to critically evaluate project solutions to ensure the warehouse will enable business solutions and users</w:t>
      </w:r>
    </w:p>
    <w:p>
      <w:pPr>
        <w:pStyle w:val="Compact"/>
        <w:numPr>
          <w:numId w:val="1002"/>
          <w:ilvl w:val="0"/>
        </w:numPr>
      </w:pPr>
      <w:r>
        <w:t xml:space="preserve">Effectively build and leverage relationships with IT support teams and the warehouse user groups</w:t>
      </w:r>
    </w:p>
    <w:p>
      <w:pPr>
        <w:pStyle w:val="Compact"/>
        <w:numPr>
          <w:numId w:val="1002"/>
          <w:ilvl w:val="0"/>
        </w:numPr>
      </w:pPr>
      <w:r>
        <w:t xml:space="preserve">Champion initiatives to grow warehouse assets, performance and user experience</w:t>
      </w:r>
    </w:p>
    <w:p>
      <w:pPr>
        <w:pStyle w:val="Compact"/>
        <w:numPr>
          <w:numId w:val="1002"/>
          <w:ilvl w:val="0"/>
        </w:numPr>
      </w:pPr>
      <w:r>
        <w:t xml:space="preserve">Manage the Data Warehouse annual budget and the next fiscal year plan</w:t>
      </w:r>
    </w:p>
    <w:p>
      <w:pPr>
        <w:pStyle w:val="Compact"/>
        <w:numPr>
          <w:numId w:val="1002"/>
          <w:ilvl w:val="0"/>
        </w:numPr>
      </w:pPr>
      <w:r>
        <w:t xml:space="preserve">Willingness to learn and adapt to evolving business needs a timely manner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vanced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vanced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2021-10-28T13:16:13Z</dcterms:created>
  <dcterms:modified xsi:type="dcterms:W3CDTF">2021-10-28T13:16:13Z</dcterms:modified>
</cp:coreProperties>
</file>