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https://www.velvetjobs.com/job-descriptions/admissions-representative</w:t>
        </w:r>
      </w:hyperlink>
    </w:p>
    <w:p>
      <w:pPr>
        <w:pStyle w:val="Heading1"/>
      </w:pPr>
      <w:bookmarkStart w:id="21" w:name="example-of-admissions-representative-job-description"/>
      <w:r>
        <w:t xml:space="preserve">Example of Admissions Representative Job Description</w:t>
      </w:r>
      <w:bookmarkEnd w:id="21"/>
    </w:p>
    <w:p>
      <w:pPr>
        <w:pStyle w:val="Compact"/>
      </w:pPr>
      <w:r>
        <w:t xml:space="preserve">Our company is growing rapidly and is hiring for an admissions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admissions-representative"/>
      <w:r>
        <w:t xml:space="preserve">Responsibilities for admissions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This position will be based in Douglas or Yakima counties in Washington State</w:t>
      </w:r>
    </w:p>
    <w:p>
      <w:pPr>
        <w:pStyle w:val="Compact"/>
        <w:numPr>
          <w:numId w:val="1001"/>
          <w:ilvl w:val="0"/>
        </w:numPr>
      </w:pPr>
      <w:r>
        <w:t xml:space="preserve">Complete various other projects and duties as assigned</w:t>
      </w:r>
    </w:p>
    <w:p>
      <w:pPr>
        <w:pStyle w:val="Compact"/>
        <w:numPr>
          <w:numId w:val="1001"/>
          <w:ilvl w:val="0"/>
        </w:numPr>
      </w:pPr>
      <w:r>
        <w:t xml:space="preserve">Obtain and complete all data relative to the registration process, admission forms and obtain signatures and insurance information and from patients, patient representatives, residents and clients</w:t>
      </w:r>
    </w:p>
    <w:p>
      <w:pPr>
        <w:pStyle w:val="Compact"/>
        <w:numPr>
          <w:numId w:val="1001"/>
          <w:ilvl w:val="0"/>
        </w:numPr>
      </w:pPr>
      <w:r>
        <w:t xml:space="preserve">Obtain authorizations for inpatient and outpatient visits, processes payments and receipts, and controls cash box</w:t>
      </w:r>
    </w:p>
    <w:p>
      <w:pPr>
        <w:pStyle w:val="Compact"/>
        <w:numPr>
          <w:numId w:val="1001"/>
          <w:ilvl w:val="0"/>
        </w:numPr>
      </w:pPr>
      <w:r>
        <w:t xml:space="preserve">Assist the Business Office staff with filing and mailings</w:t>
      </w:r>
    </w:p>
    <w:p>
      <w:pPr>
        <w:pStyle w:val="Compact"/>
        <w:numPr>
          <w:numId w:val="1001"/>
          <w:ilvl w:val="0"/>
        </w:numPr>
      </w:pPr>
      <w:r>
        <w:t xml:space="preserve">Sensitively assist customer with reimbursement requirements according to regulatory guidelines, and provides assistance to customers with special financial needs</w:t>
      </w:r>
    </w:p>
    <w:p>
      <w:pPr>
        <w:pStyle w:val="Compact"/>
        <w:numPr>
          <w:numId w:val="1001"/>
          <w:ilvl w:val="0"/>
        </w:numPr>
      </w:pPr>
      <w:r>
        <w:t xml:space="preserve">Serves as Designated School Official (DSO) for initial student I-20 documentation</w:t>
      </w:r>
    </w:p>
    <w:p>
      <w:pPr>
        <w:pStyle w:val="Compact"/>
        <w:numPr>
          <w:numId w:val="1001"/>
          <w:ilvl w:val="0"/>
        </w:numPr>
      </w:pPr>
      <w:r>
        <w:t xml:space="preserve">Travels to attend college day/night programs within assigned recruitment area</w:t>
      </w:r>
    </w:p>
    <w:p>
      <w:pPr>
        <w:pStyle w:val="Compact"/>
        <w:numPr>
          <w:numId w:val="1001"/>
          <w:ilvl w:val="0"/>
        </w:numPr>
      </w:pPr>
      <w:r>
        <w:t xml:space="preserve">Assists with campus visit programs throughout the year</w:t>
      </w:r>
    </w:p>
    <w:p>
      <w:pPr>
        <w:pStyle w:val="Compact"/>
        <w:numPr>
          <w:numId w:val="1001"/>
          <w:ilvl w:val="0"/>
        </w:numPr>
      </w:pPr>
      <w:r>
        <w:t xml:space="preserve">Serves as a liaison to an academic college and other campus offices for new student recruitment purposes</w:t>
      </w:r>
    </w:p>
    <w:p>
      <w:pPr>
        <w:pStyle w:val="Heading2"/>
      </w:pPr>
      <w:bookmarkStart w:id="23" w:name="qualifications-for-admissions-representative"/>
      <w:r>
        <w:t xml:space="preserve">Qualifications for admissions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self-directed &amp; have good organizational skills</w:t>
      </w:r>
    </w:p>
    <w:p>
      <w:pPr>
        <w:pStyle w:val="Compact"/>
        <w:numPr>
          <w:numId w:val="1002"/>
          <w:ilvl w:val="0"/>
        </w:numPr>
      </w:pPr>
      <w:r>
        <w:t xml:space="preserve">Native or near-native Spanish language proficiency</w:t>
      </w:r>
    </w:p>
    <w:p>
      <w:pPr>
        <w:pStyle w:val="Compact"/>
        <w:numPr>
          <w:numId w:val="1002"/>
          <w:ilvl w:val="0"/>
        </w:numPr>
      </w:pPr>
      <w:r>
        <w:t xml:space="preserve">A minimum of 1 year of experience related to admissions, customer service, or sales</w:t>
      </w:r>
    </w:p>
    <w:p>
      <w:pPr>
        <w:pStyle w:val="Compact"/>
        <w:numPr>
          <w:numId w:val="1002"/>
          <w:ilvl w:val="0"/>
        </w:numPr>
      </w:pPr>
      <w:r>
        <w:t xml:space="preserve">Support the efforts of all members of the New Student Services team in a spirit of teamwork and mutual respect</w:t>
      </w:r>
    </w:p>
    <w:p>
      <w:pPr>
        <w:pStyle w:val="Compact"/>
        <w:numPr>
          <w:numId w:val="1002"/>
          <w:ilvl w:val="0"/>
        </w:numPr>
      </w:pPr>
      <w:r>
        <w:t xml:space="preserve">Demonstrated leadership skills through involvement in campus academic and extracurricular activities (i.e., leadership in organized living groups, student organizations, service experiences)</w:t>
      </w:r>
    </w:p>
    <w:p>
      <w:pPr>
        <w:pStyle w:val="Compact"/>
        <w:numPr>
          <w:numId w:val="1002"/>
          <w:ilvl w:val="0"/>
        </w:numPr>
      </w:pPr>
      <w:r>
        <w:t xml:space="preserve">Possess a high energy level and be able to work under strict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ssion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ssion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2021-10-28T18:32:52Z</dcterms:created>
  <dcterms:modified xsi:type="dcterms:W3CDTF">2021-10-28T18:32:52Z</dcterms:modified>
</cp:coreProperties>
</file>