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https://www.velvetjobs.com/job-descriptions/admissions-manager</w:t>
        </w:r>
      </w:hyperlink>
    </w:p>
    <w:p>
      <w:pPr>
        <w:pStyle w:val="Heading1"/>
      </w:pPr>
      <w:bookmarkStart w:id="21" w:name="example-of-admissions-manager-job-description"/>
      <w:r>
        <w:t xml:space="preserve">Example of Admissions Manager Job Description</w:t>
      </w:r>
      <w:bookmarkEnd w:id="21"/>
    </w:p>
    <w:p>
      <w:pPr>
        <w:pStyle w:val="Compact"/>
      </w:pPr>
      <w:r>
        <w:t xml:space="preserve">Our growing company is hiring for an admissions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manager"/>
      <w:r>
        <w:t xml:space="preserve">Responsibilities for admissions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welcome and orientation activities</w:t>
      </w:r>
    </w:p>
    <w:p>
      <w:pPr>
        <w:pStyle w:val="Compact"/>
        <w:numPr>
          <w:numId w:val="1001"/>
          <w:ilvl w:val="0"/>
        </w:numPr>
      </w:pPr>
      <w:r>
        <w:t xml:space="preserve">Review the many applications we receive for our programs</w:t>
      </w:r>
    </w:p>
    <w:p>
      <w:pPr>
        <w:pStyle w:val="Compact"/>
        <w:numPr>
          <w:numId w:val="1001"/>
          <w:ilvl w:val="0"/>
        </w:numPr>
      </w:pPr>
      <w:r>
        <w:t xml:space="preserve">Decide which candidates to shortlist based on assessing their talent, passion and commitment</w:t>
      </w:r>
    </w:p>
    <w:p>
      <w:pPr>
        <w:pStyle w:val="Compact"/>
        <w:numPr>
          <w:numId w:val="1001"/>
          <w:ilvl w:val="0"/>
        </w:numPr>
      </w:pPr>
      <w:r>
        <w:t xml:space="preserve">Conduct telephone or Skype based interviews with prospect students, to understand whether our programs are going to be a good fit for them, and whether they are going to be a good fit for our programs</w:t>
      </w:r>
    </w:p>
    <w:p>
      <w:pPr>
        <w:pStyle w:val="Compact"/>
        <w:numPr>
          <w:numId w:val="1001"/>
          <w:ilvl w:val="0"/>
        </w:numPr>
      </w:pPr>
      <w:r>
        <w:t xml:space="preserve">Follow up with candidates, offer places to chosen applicants, and secure enrolments from the very best talent</w:t>
      </w:r>
    </w:p>
    <w:p>
      <w:pPr>
        <w:pStyle w:val="Compact"/>
        <w:numPr>
          <w:numId w:val="1001"/>
          <w:ilvl w:val="0"/>
        </w:numPr>
      </w:pPr>
      <w:r>
        <w:t xml:space="preserve">Track, analyse, and report on the enrolment process</w:t>
      </w:r>
    </w:p>
    <w:p>
      <w:pPr>
        <w:pStyle w:val="Compact"/>
        <w:numPr>
          <w:numId w:val="1001"/>
          <w:ilvl w:val="0"/>
        </w:numPr>
      </w:pPr>
      <w:r>
        <w:t xml:space="preserve">Feed insights from the frontline to other teams, including marketing communications, talent management, and the producers</w:t>
      </w:r>
    </w:p>
    <w:p>
      <w:pPr>
        <w:pStyle w:val="Compact"/>
        <w:numPr>
          <w:numId w:val="1001"/>
          <w:ilvl w:val="0"/>
        </w:numPr>
      </w:pPr>
      <w:r>
        <w:t xml:space="preserve">Hire, directly manage, and train team of admissions producers</w:t>
      </w:r>
    </w:p>
    <w:p>
      <w:pPr>
        <w:pStyle w:val="Compact"/>
        <w:numPr>
          <w:numId w:val="1001"/>
          <w:ilvl w:val="0"/>
        </w:numPr>
      </w:pPr>
      <w:r>
        <w:t xml:space="preserve">Manage admissions team within program, with the primary objective of meeting or exceeding program census growth objectives on a monthly, quarterly, and annual basis</w:t>
      </w:r>
    </w:p>
    <w:p>
      <w:pPr>
        <w:pStyle w:val="Compact"/>
        <w:numPr>
          <w:numId w:val="1001"/>
          <w:ilvl w:val="0"/>
        </w:numPr>
      </w:pPr>
      <w:r>
        <w:t xml:space="preserve">Interview, hire, train, develop and manage all Admission Coordinators and Admissions Nurses</w:t>
      </w:r>
    </w:p>
    <w:p>
      <w:pPr>
        <w:pStyle w:val="Heading2"/>
      </w:pPr>
      <w:bookmarkStart w:id="23" w:name="qualifications-for-admissions-manager"/>
      <w:r>
        <w:t xml:space="preserve">Qualifications for admissions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higher in a related field of study</w:t>
      </w:r>
    </w:p>
    <w:p>
      <w:pPr>
        <w:pStyle w:val="Compact"/>
        <w:numPr>
          <w:numId w:val="1002"/>
          <w:ilvl w:val="0"/>
        </w:numPr>
      </w:pPr>
      <w:r>
        <w:t xml:space="preserve">Responsible for ensuring campus visits present GCU in positive and enticing manner</w:t>
      </w:r>
    </w:p>
    <w:p>
      <w:pPr>
        <w:pStyle w:val="Compact"/>
        <w:numPr>
          <w:numId w:val="1002"/>
          <w:ilvl w:val="0"/>
        </w:numPr>
      </w:pPr>
      <w:r>
        <w:t xml:space="preserve">Strong cold-calling experience a plus</w:t>
      </w:r>
    </w:p>
    <w:p>
      <w:pPr>
        <w:pStyle w:val="Compact"/>
        <w:numPr>
          <w:numId w:val="1002"/>
          <w:ilvl w:val="0"/>
        </w:numPr>
      </w:pPr>
      <w:r>
        <w:t xml:space="preserve">Through close coordination with Executive Director, responsible for meeting/exceeding census growth goals for the program</w:t>
      </w:r>
    </w:p>
    <w:p>
      <w:pPr>
        <w:pStyle w:val="Compact"/>
        <w:numPr>
          <w:numId w:val="1002"/>
          <w:ilvl w:val="0"/>
        </w:numPr>
      </w:pPr>
      <w:r>
        <w:t xml:space="preserve">Ensure that all referral and admissions activities and processes are functioning in a manner that will optimize growth while in compliance with all clinical, operational and regulatory requirements</w:t>
      </w:r>
    </w:p>
    <w:p>
      <w:pPr>
        <w:pStyle w:val="Compact"/>
        <w:numPr>
          <w:numId w:val="1002"/>
          <w:ilvl w:val="0"/>
        </w:numPr>
      </w:pPr>
      <w:r>
        <w:t xml:space="preserve">Implement and manage all sales, marketing and education programs/activities across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2021-10-28T13:33:39Z</dcterms:created>
  <dcterms:modified xsi:type="dcterms:W3CDTF">2021-10-28T13:33:39Z</dcterms:modified>
</cp:coreProperties>
</file>