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https://www.velvetjobs.com/job-descriptions/admissions-director</w:t>
        </w:r>
      </w:hyperlink>
    </w:p>
    <w:p>
      <w:pPr>
        <w:pStyle w:val="Heading1"/>
      </w:pPr>
      <w:bookmarkStart w:id="21" w:name="example-of-admissions-director-job-description"/>
      <w:r>
        <w:t xml:space="preserve">Example of Admissions Director Job Description</w:t>
      </w:r>
      <w:bookmarkEnd w:id="21"/>
    </w:p>
    <w:p>
      <w:pPr>
        <w:pStyle w:val="Compact"/>
      </w:pPr>
      <w:r>
        <w:t xml:space="preserve">Our innovative and growing company is looking for an admissions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missions-director"/>
      <w:r>
        <w:t xml:space="preserve">Responsibilities for admissions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Proactive growth and development in Admissions and Enrollment Management through attendance at conferences, workshops, (etc.) as a participant, panelist, presenter, or moderator as needed for the purpose of determining and implementing best practices, remaining current in the field, and incorporating this knowledge into practice</w:t>
      </w:r>
    </w:p>
    <w:p>
      <w:pPr>
        <w:pStyle w:val="Compact"/>
        <w:numPr>
          <w:numId w:val="1001"/>
          <w:ilvl w:val="0"/>
        </w:numPr>
      </w:pPr>
      <w:r>
        <w:t xml:space="preserve">Provide strategic leadership in the advancement of enrollment goals</w:t>
      </w:r>
    </w:p>
    <w:p>
      <w:pPr>
        <w:pStyle w:val="Compact"/>
        <w:numPr>
          <w:numId w:val="1001"/>
          <w:ilvl w:val="0"/>
        </w:numPr>
      </w:pPr>
      <w:r>
        <w:t xml:space="preserve">Develop close relationships with key influencers at high schools in our local market and establish relationships with high schools in growing secondary markets</w:t>
      </w:r>
    </w:p>
    <w:p>
      <w:pPr>
        <w:pStyle w:val="Compact"/>
        <w:numPr>
          <w:numId w:val="1001"/>
          <w:ilvl w:val="0"/>
        </w:numPr>
      </w:pPr>
      <w:r>
        <w:t xml:space="preserve">Plans and develops strategies for Region assigned campuses to meet or exceed targeted admission goals</w:t>
      </w:r>
    </w:p>
    <w:p>
      <w:pPr>
        <w:pStyle w:val="Compact"/>
        <w:numPr>
          <w:numId w:val="1001"/>
          <w:ilvl w:val="0"/>
        </w:numPr>
      </w:pPr>
      <w:r>
        <w:t xml:space="preserve">Coordinates and monitors admissions and discharges to ensure maximum utilization of funding sources</w:t>
      </w:r>
    </w:p>
    <w:p>
      <w:pPr>
        <w:pStyle w:val="Compact"/>
        <w:numPr>
          <w:numId w:val="1001"/>
          <w:ilvl w:val="0"/>
        </w:numPr>
      </w:pPr>
      <w:r>
        <w:t xml:space="preserve">Participates in the development of policies and procedures and identifies and recommends process improvements</w:t>
      </w:r>
    </w:p>
    <w:p>
      <w:pPr>
        <w:pStyle w:val="Compact"/>
        <w:numPr>
          <w:numId w:val="1001"/>
          <w:ilvl w:val="0"/>
        </w:numPr>
      </w:pPr>
      <w:r>
        <w:t xml:space="preserve">Interviews, hires, schedules and assigns work to assigned staff</w:t>
      </w:r>
    </w:p>
    <w:p>
      <w:pPr>
        <w:pStyle w:val="Compact"/>
        <w:numPr>
          <w:numId w:val="1001"/>
          <w:ilvl w:val="0"/>
        </w:numPr>
      </w:pPr>
      <w:r>
        <w:t xml:space="preserve">Compiles regular reports related to client census, contract/funding utilization, service activity and admissions, various special reports and memos regarding admissions results and activities</w:t>
      </w:r>
    </w:p>
    <w:p>
      <w:pPr>
        <w:pStyle w:val="Compact"/>
        <w:numPr>
          <w:numId w:val="1001"/>
          <w:ilvl w:val="0"/>
        </w:numPr>
      </w:pPr>
      <w:r>
        <w:t xml:space="preserve">Provide leadership in office planning and direction</w:t>
      </w:r>
    </w:p>
    <w:p>
      <w:pPr>
        <w:pStyle w:val="Compact"/>
        <w:numPr>
          <w:numId w:val="1001"/>
          <w:ilvl w:val="0"/>
        </w:numPr>
      </w:pPr>
      <w:r>
        <w:t xml:space="preserve">Work with others at the university to review and revise transfer credit evaluation policy</w:t>
      </w:r>
    </w:p>
    <w:p>
      <w:pPr>
        <w:pStyle w:val="Heading2"/>
      </w:pPr>
      <w:bookmarkStart w:id="23" w:name="qualifications-for-admissions-director"/>
      <w:r>
        <w:t xml:space="preserve">Qualifications for admissions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 (+) years in long term care admissions is preferred</w:t>
      </w:r>
    </w:p>
    <w:p>
      <w:pPr>
        <w:pStyle w:val="Compact"/>
        <w:numPr>
          <w:numId w:val="1002"/>
          <w:ilvl w:val="0"/>
        </w:numPr>
      </w:pPr>
      <w:r>
        <w:t xml:space="preserve">Must be a team player, highly organized and have a positive attitude</w:t>
      </w:r>
    </w:p>
    <w:p>
      <w:pPr>
        <w:pStyle w:val="Compact"/>
        <w:numPr>
          <w:numId w:val="1002"/>
          <w:ilvl w:val="0"/>
        </w:numPr>
      </w:pPr>
      <w:r>
        <w:t xml:space="preserve">Must have three (3) or more years' successful business development experience</w:t>
      </w:r>
    </w:p>
    <w:p>
      <w:pPr>
        <w:pStyle w:val="Compact"/>
        <w:numPr>
          <w:numId w:val="1002"/>
          <w:ilvl w:val="0"/>
        </w:numPr>
      </w:pPr>
      <w:r>
        <w:t xml:space="preserve">Must demonstrate an outgoing, energetic personality</w:t>
      </w:r>
    </w:p>
    <w:p>
      <w:pPr>
        <w:pStyle w:val="Compact"/>
        <w:numPr>
          <w:numId w:val="1002"/>
          <w:ilvl w:val="0"/>
        </w:numPr>
      </w:pPr>
      <w:r>
        <w:t xml:space="preserve">Two years sales experience, preferred in health care services, products or pharmaceuticals</w:t>
      </w:r>
    </w:p>
    <w:p>
      <w:pPr>
        <w:pStyle w:val="Compact"/>
        <w:numPr>
          <w:numId w:val="1002"/>
          <w:ilvl w:val="0"/>
        </w:numPr>
      </w:pPr>
      <w:r>
        <w:t xml:space="preserve">RN/LVN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ssions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ssions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2021-10-28T13:25:34Z</dcterms:created>
  <dcterms:modified xsi:type="dcterms:W3CDTF">2021-10-28T13:25:34Z</dcterms:modified>
</cp:coreProperties>
</file>