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https://www.velvetjobs.com/job-descriptions/admission-nurse</w:t>
        </w:r>
      </w:hyperlink>
    </w:p>
    <w:p>
      <w:pPr>
        <w:pStyle w:val="Heading1"/>
      </w:pPr>
      <w:bookmarkStart w:id="21" w:name="example-of-admission-nurse-job-description"/>
      <w:r>
        <w:t xml:space="preserve">Example of Admission Nurse Job Description</w:t>
      </w:r>
      <w:bookmarkEnd w:id="21"/>
    </w:p>
    <w:p>
      <w:pPr>
        <w:pStyle w:val="Compact"/>
      </w:pPr>
      <w:r>
        <w:t xml:space="preserve">Our company is growing rapidly and is looking for an admission nurse. To join our growing team, please review the list of responsibilities and qualifications.</w:t>
      </w:r>
    </w:p>
    <w:p>
      <w:pPr>
        <w:pStyle w:val="Heading2"/>
      </w:pPr>
      <w:bookmarkStart w:id="22" w:name="responsibilities-for-admission-nurse"/>
      <w:r>
        <w:t xml:space="preserve">Responsibilities for admission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and educates the patient/family about aspects of the patient’s pre-post operative care</w:t>
      </w:r>
    </w:p>
    <w:p>
      <w:pPr>
        <w:pStyle w:val="Compact"/>
        <w:numPr>
          <w:numId w:val="1001"/>
          <w:ilvl w:val="0"/>
        </w:numPr>
      </w:pPr>
      <w:r>
        <w:t xml:space="preserve">Demonstrates competency in obtaining an accurate patient clinical medical history</w:t>
      </w:r>
    </w:p>
    <w:p>
      <w:pPr>
        <w:pStyle w:val="Compact"/>
        <w:numPr>
          <w:numId w:val="1001"/>
          <w:ilvl w:val="0"/>
        </w:numPr>
      </w:pPr>
      <w:r>
        <w:t xml:space="preserve">Demonstrates competency in performing technical skills required for testing</w:t>
      </w:r>
    </w:p>
    <w:p>
      <w:pPr>
        <w:pStyle w:val="Compact"/>
        <w:numPr>
          <w:numId w:val="1001"/>
          <w:ilvl w:val="0"/>
        </w:numPr>
      </w:pPr>
      <w:r>
        <w:t xml:space="preserve">Maintains responsibility for own professional development through active participation in continuing education programs, active membership in unit and entity committees, and timely completion of competency requirements</w:t>
      </w:r>
    </w:p>
    <w:p>
      <w:pPr>
        <w:pStyle w:val="Compact"/>
        <w:numPr>
          <w:numId w:val="1001"/>
          <w:ilvl w:val="0"/>
        </w:numPr>
      </w:pPr>
      <w:r>
        <w:t xml:space="preserve">Complies with Network and departmental policies regarding issue of employee, patient and environmental safety and follows appropriate reporting requirements</w:t>
      </w:r>
    </w:p>
    <w:p>
      <w:pPr>
        <w:pStyle w:val="Compact"/>
        <w:numPr>
          <w:numId w:val="1001"/>
          <w:ilvl w:val="0"/>
        </w:numPr>
      </w:pPr>
      <w:r>
        <w:t xml:space="preserve">Facilitates and coordinates all inpatient bed management for hospital utilizing comprehensive, integrated bed management software</w:t>
      </w:r>
    </w:p>
    <w:p>
      <w:pPr>
        <w:pStyle w:val="Compact"/>
        <w:numPr>
          <w:numId w:val="1001"/>
          <w:ilvl w:val="0"/>
        </w:numPr>
      </w:pPr>
      <w:r>
        <w:t xml:space="preserve">Collaborates with medical staff and other professional staff</w:t>
      </w:r>
    </w:p>
    <w:p>
      <w:pPr>
        <w:pStyle w:val="Compact"/>
        <w:numPr>
          <w:numId w:val="1001"/>
          <w:ilvl w:val="0"/>
        </w:numPr>
      </w:pPr>
      <w:r>
        <w:t xml:space="preserve">Assists and intervenes with bed management during Incident Command in disaster response or other emergency crisis situations</w:t>
      </w:r>
    </w:p>
    <w:p>
      <w:pPr>
        <w:pStyle w:val="Compact"/>
        <w:numPr>
          <w:numId w:val="1001"/>
          <w:ilvl w:val="0"/>
        </w:numPr>
      </w:pPr>
      <w:r>
        <w:t xml:space="preserve">Keeps clinical and management skills current and relevant through demonstrated involvement in job related training programs and in-service</w:t>
      </w:r>
    </w:p>
    <w:p>
      <w:pPr>
        <w:pStyle w:val="Compact"/>
        <w:numPr>
          <w:numId w:val="1001"/>
          <w:ilvl w:val="0"/>
        </w:numPr>
      </w:pPr>
      <w:r>
        <w:t xml:space="preserve">Assesses and evaluates patient care for an assigned group of patients, utilizing evidence based practice</w:t>
      </w:r>
    </w:p>
    <w:p>
      <w:pPr>
        <w:pStyle w:val="Heading2"/>
      </w:pPr>
      <w:bookmarkStart w:id="23" w:name="qualifications-for-admission-nurse"/>
      <w:r>
        <w:t xml:space="preserve">Qualifications for admission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 experience in a hospital or ASC setting</w:t>
      </w:r>
    </w:p>
    <w:p>
      <w:pPr>
        <w:pStyle w:val="Compact"/>
        <w:numPr>
          <w:numId w:val="1002"/>
          <w:ilvl w:val="0"/>
        </w:numPr>
      </w:pPr>
      <w:r>
        <w:t xml:space="preserve">One year nursing experience in an PATT preferred</w:t>
      </w:r>
    </w:p>
    <w:p>
      <w:pPr>
        <w:pStyle w:val="Compact"/>
        <w:numPr>
          <w:numId w:val="1002"/>
          <w:ilvl w:val="0"/>
        </w:numPr>
      </w:pPr>
      <w:r>
        <w:t xml:space="preserve">Associate in Nursing required</w:t>
      </w:r>
    </w:p>
    <w:p>
      <w:pPr>
        <w:pStyle w:val="Compact"/>
        <w:numPr>
          <w:numId w:val="1002"/>
          <w:ilvl w:val="0"/>
        </w:numPr>
      </w:pPr>
      <w:r>
        <w:t xml:space="preserve">One year of previous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an Associate and/or Bachelors in Nursing with the desire to work Admissions and routine Nursing duties</w:t>
      </w:r>
    </w:p>
    <w:p>
      <w:pPr>
        <w:pStyle w:val="Compact"/>
        <w:numPr>
          <w:numId w:val="1002"/>
          <w:ilvl w:val="0"/>
        </w:numPr>
      </w:pPr>
      <w:r>
        <w:t xml:space="preserve">Minimum 1 year documented RN experience,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2021-10-28T13:22:10Z</dcterms:created>
  <dcterms:modified xsi:type="dcterms:W3CDTF">2021-10-28T13:22:10Z</dcterms:modified>
</cp:coreProperties>
</file>