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https://www.velvetjobs.com/job-descriptions/administrator-hr</w:t>
        </w:r>
      </w:hyperlink>
    </w:p>
    <w:p>
      <w:pPr>
        <w:pStyle w:val="Heading1"/>
      </w:pPr>
      <w:bookmarkStart w:id="21" w:name="example-of-administrator-hr-job-description"/>
      <w:r>
        <w:t xml:space="preserve">Example of Administrator, HR Job Description</w:t>
      </w:r>
      <w:bookmarkEnd w:id="21"/>
    </w:p>
    <w:p>
      <w:pPr>
        <w:pStyle w:val="Compact"/>
      </w:pPr>
      <w:r>
        <w:t xml:space="preserve">Our company is growing rapidly and is hiring for an administrator, HR.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or-hr"/>
      <w:r>
        <w:t xml:space="preserve">Responsibilities for administrator, HR</w:t>
      </w:r>
      <w:bookmarkEnd w:id="22"/>
    </w:p>
    <w:p>
      <w:pPr>
        <w:pStyle w:val="Compact"/>
        <w:numPr>
          <w:numId w:val="1001"/>
          <w:ilvl w:val="0"/>
        </w:numPr>
      </w:pPr>
      <w:r>
        <w:t xml:space="preserve">Coordinate company awards program</w:t>
      </w:r>
    </w:p>
    <w:p>
      <w:pPr>
        <w:pStyle w:val="Compact"/>
        <w:numPr>
          <w:numId w:val="1001"/>
          <w:ilvl w:val="0"/>
        </w:numPr>
      </w:pPr>
      <w:r>
        <w:t xml:space="preserve">Organize and maintain employee electronic files</w:t>
      </w:r>
    </w:p>
    <w:p>
      <w:pPr>
        <w:pStyle w:val="Compact"/>
        <w:numPr>
          <w:numId w:val="1001"/>
          <w:ilvl w:val="0"/>
        </w:numPr>
      </w:pPr>
      <w:r>
        <w:t xml:space="preserve">Assist the team in all aspects of recruitment, including interview scheduling, candidate management and ensuring the system is up to date</w:t>
      </w:r>
    </w:p>
    <w:p>
      <w:pPr>
        <w:pStyle w:val="Compact"/>
        <w:numPr>
          <w:numId w:val="1001"/>
          <w:ilvl w:val="0"/>
        </w:numPr>
      </w:pPr>
      <w:r>
        <w:t xml:space="preserve">Remains knowledgeable and understands detailed functionality of recruiting and onboarding processes</w:t>
      </w:r>
    </w:p>
    <w:p>
      <w:pPr>
        <w:pStyle w:val="Compact"/>
        <w:numPr>
          <w:numId w:val="1001"/>
          <w:ilvl w:val="0"/>
        </w:numPr>
      </w:pPr>
      <w:r>
        <w:t xml:space="preserve">Runs regularly scheduled and basic ad-hoc reports for audits and compliance</w:t>
      </w:r>
    </w:p>
    <w:p>
      <w:pPr>
        <w:pStyle w:val="Compact"/>
        <w:numPr>
          <w:numId w:val="1001"/>
          <w:ilvl w:val="0"/>
        </w:numPr>
      </w:pPr>
      <w:r>
        <w:t xml:space="preserve">Administers and tracks unemployment claims, hearings and decisions using third-party vendor tracking and reporting system</w:t>
      </w:r>
    </w:p>
    <w:p>
      <w:pPr>
        <w:pStyle w:val="Compact"/>
        <w:numPr>
          <w:numId w:val="1001"/>
          <w:ilvl w:val="0"/>
        </w:numPr>
      </w:pPr>
      <w:r>
        <w:t xml:space="preserve">Supports requests for employment verification by explaining process and directing requests to The Work Number</w:t>
      </w:r>
    </w:p>
    <w:p>
      <w:pPr>
        <w:pStyle w:val="Compact"/>
        <w:numPr>
          <w:numId w:val="1001"/>
          <w:ilvl w:val="0"/>
        </w:numPr>
      </w:pPr>
      <w:r>
        <w:t xml:space="preserve">Be the main point of contact for on-boarding all new starters, which includes</w:t>
      </w:r>
    </w:p>
    <w:p>
      <w:pPr>
        <w:pStyle w:val="Compact"/>
        <w:numPr>
          <w:numId w:val="1001"/>
          <w:ilvl w:val="0"/>
        </w:numPr>
      </w:pPr>
      <w:r>
        <w:t xml:space="preserve">Uploading new starter information on the HR database</w:t>
      </w:r>
    </w:p>
    <w:p>
      <w:pPr>
        <w:pStyle w:val="Compact"/>
        <w:numPr>
          <w:numId w:val="1001"/>
          <w:ilvl w:val="0"/>
        </w:numPr>
      </w:pPr>
      <w:r>
        <w:t xml:space="preserve">Delivering the new starter induction</w:t>
      </w:r>
    </w:p>
    <w:p>
      <w:pPr>
        <w:pStyle w:val="Heading2"/>
      </w:pPr>
      <w:bookmarkStart w:id="23" w:name="qualifications-for-administrator-hr"/>
      <w:r>
        <w:t xml:space="preserve">Qualifications for administrator, HR</w:t>
      </w:r>
      <w:bookmarkEnd w:id="23"/>
    </w:p>
    <w:p>
      <w:pPr>
        <w:pStyle w:val="Compact"/>
        <w:numPr>
          <w:numId w:val="1002"/>
          <w:ilvl w:val="0"/>
        </w:numPr>
      </w:pPr>
      <w:r>
        <w:t xml:space="preserve">CIPD Certification is desirable</w:t>
      </w:r>
    </w:p>
    <w:p>
      <w:pPr>
        <w:pStyle w:val="Compact"/>
        <w:numPr>
          <w:numId w:val="1002"/>
          <w:ilvl w:val="0"/>
        </w:numPr>
      </w:pPr>
      <w:r>
        <w:t xml:space="preserve">Ability to develop and format presentations in PowerPoint</w:t>
      </w:r>
    </w:p>
    <w:p>
      <w:pPr>
        <w:pStyle w:val="Compact"/>
        <w:numPr>
          <w:numId w:val="1002"/>
          <w:ilvl w:val="0"/>
        </w:numPr>
      </w:pPr>
      <w:r>
        <w:t xml:space="preserve">Prior experience working in an HR Department</w:t>
      </w:r>
    </w:p>
    <w:p>
      <w:pPr>
        <w:pStyle w:val="Compact"/>
        <w:numPr>
          <w:numId w:val="1002"/>
          <w:ilvl w:val="0"/>
        </w:numPr>
      </w:pPr>
      <w:r>
        <w:t xml:space="preserve">Bachelor's degree from an accredited university in Human Resources, Business Administration or a related field</w:t>
      </w:r>
    </w:p>
    <w:p>
      <w:pPr>
        <w:pStyle w:val="Compact"/>
        <w:numPr>
          <w:numId w:val="1002"/>
          <w:ilvl w:val="0"/>
        </w:numPr>
      </w:pPr>
      <w:r>
        <w:t xml:space="preserve">Familiarity with Workday and OTA systems strongly preferred</w:t>
      </w:r>
    </w:p>
    <w:p>
      <w:pPr>
        <w:pStyle w:val="Compact"/>
        <w:numPr>
          <w:numId w:val="1002"/>
          <w:ilvl w:val="0"/>
        </w:numPr>
      </w:pPr>
      <w:r>
        <w:t xml:space="preserve">Full medical, dental, life and disability insurance plans that can be tailored to your specific needs and the needs of your family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or-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or-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2021-10-28T18:29:23Z</dcterms:created>
  <dcterms:modified xsi:type="dcterms:W3CDTF">2021-10-28T18:29:23Z</dcterms:modified>
</cp:coreProperties>
</file>