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https://www.velvetjobs.com/job-descriptions/administrator-database</w:t>
        </w:r>
      </w:hyperlink>
    </w:p>
    <w:p>
      <w:pPr>
        <w:pStyle w:val="Heading1"/>
      </w:pPr>
      <w:bookmarkStart w:id="21" w:name="example-of-administrator-database-job-description"/>
      <w:r>
        <w:t xml:space="preserve">Example of Administrator, Database Job Description</w:t>
      </w:r>
      <w:bookmarkEnd w:id="21"/>
    </w:p>
    <w:p>
      <w:pPr>
        <w:pStyle w:val="Compact"/>
      </w:pPr>
      <w:r>
        <w:t xml:space="preserve">Our growing company is looking to fill the role of administrator, database. If you are looking for an exciting place to work, please take a look at the list of qualifications below.</w:t>
      </w:r>
    </w:p>
    <w:p>
      <w:pPr>
        <w:pStyle w:val="Heading2"/>
      </w:pPr>
      <w:bookmarkStart w:id="22" w:name="responsibilities-for-administrator-database"/>
      <w:r>
        <w:t xml:space="preserve">Responsibilities for administrator, database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First-level resolution of database alerts</w:t>
      </w:r>
    </w:p>
    <w:p>
      <w:pPr>
        <w:pStyle w:val="Compact"/>
        <w:numPr>
          <w:numId w:val="1001"/>
          <w:ilvl w:val="0"/>
        </w:numPr>
      </w:pPr>
      <w:r>
        <w:t xml:space="preserve">Ensures synchronisation between production replica databases</w:t>
      </w:r>
    </w:p>
    <w:p>
      <w:pPr>
        <w:pStyle w:val="Compact"/>
        <w:numPr>
          <w:numId w:val="1001"/>
          <w:ilvl w:val="0"/>
        </w:numPr>
      </w:pPr>
      <w:r>
        <w:t xml:space="preserve">Runs or re-run failed regular jobs and kill failed tasks</w:t>
      </w:r>
    </w:p>
    <w:p>
      <w:pPr>
        <w:pStyle w:val="Compact"/>
        <w:numPr>
          <w:numId w:val="1001"/>
          <w:ilvl w:val="0"/>
        </w:numPr>
      </w:pPr>
      <w:r>
        <w:t xml:space="preserve">Implements regular monthly patches</w:t>
      </w:r>
    </w:p>
    <w:p>
      <w:pPr>
        <w:pStyle w:val="Compact"/>
        <w:numPr>
          <w:numId w:val="1001"/>
          <w:ilvl w:val="0"/>
        </w:numPr>
      </w:pPr>
      <w:r>
        <w:t xml:space="preserve">Troubleshoot database-related application performance issues and perform routine and proactive maintenance activities</w:t>
      </w:r>
    </w:p>
    <w:p>
      <w:pPr>
        <w:pStyle w:val="Compact"/>
        <w:numPr>
          <w:numId w:val="1001"/>
          <w:ilvl w:val="0"/>
        </w:numPr>
      </w:pPr>
      <w:r>
        <w:t xml:space="preserve">Support the software development and systems administration teams by providing insights into how to access and efficiently query multiple databases</w:t>
      </w:r>
    </w:p>
    <w:p>
      <w:pPr>
        <w:pStyle w:val="Compact"/>
        <w:numPr>
          <w:numId w:val="1001"/>
          <w:ilvl w:val="0"/>
        </w:numPr>
      </w:pPr>
      <w:r>
        <w:t xml:space="preserve">Input and update donor data and process donations in database of record</w:t>
      </w:r>
    </w:p>
    <w:p>
      <w:pPr>
        <w:pStyle w:val="Compact"/>
        <w:numPr>
          <w:numId w:val="1001"/>
          <w:ilvl w:val="0"/>
        </w:numPr>
      </w:pPr>
      <w:r>
        <w:t xml:space="preserve">Contact donors to gather information needed to update their records and process their donations</w:t>
      </w:r>
    </w:p>
    <w:p>
      <w:pPr>
        <w:pStyle w:val="Compact"/>
        <w:numPr>
          <w:numId w:val="1001"/>
          <w:ilvl w:val="0"/>
        </w:numPr>
      </w:pPr>
      <w:r>
        <w:t xml:space="preserve">Create and run file queries to support our ability to acknowledge gifts on a timely basis</w:t>
      </w:r>
    </w:p>
    <w:p>
      <w:pPr>
        <w:pStyle w:val="Compact"/>
        <w:numPr>
          <w:numId w:val="1001"/>
          <w:ilvl w:val="0"/>
        </w:numPr>
      </w:pPr>
      <w:r>
        <w:t xml:space="preserve">Conduct data imports and exports to ensure integration across multiple platforms</w:t>
      </w:r>
    </w:p>
    <w:p>
      <w:pPr>
        <w:pStyle w:val="Heading2"/>
      </w:pPr>
      <w:bookmarkStart w:id="23" w:name="qualifications-for-administrator-database"/>
      <w:r>
        <w:t xml:space="preserve">Qualifications for administrator, database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Solid knowledge of Transact-SQL and SQL Server Profiler</w:t>
      </w:r>
    </w:p>
    <w:p>
      <w:pPr>
        <w:pStyle w:val="Compact"/>
        <w:numPr>
          <w:numId w:val="1002"/>
          <w:ilvl w:val="0"/>
        </w:numPr>
      </w:pPr>
      <w:r>
        <w:t xml:space="preserve">Experience in SQL Server Clustering and HA technologies including mirroring, log shipping, failover cluster and various replication technologies would be an advantage</w:t>
      </w:r>
    </w:p>
    <w:p>
      <w:pPr>
        <w:pStyle w:val="Compact"/>
        <w:numPr>
          <w:numId w:val="1002"/>
          <w:ilvl w:val="0"/>
        </w:numPr>
      </w:pPr>
      <w:r>
        <w:t xml:space="preserve">2 – 10 years experience in Database (Oracle, MS Sql, DB2, Sybase, mySQL) Administration</w:t>
      </w:r>
    </w:p>
    <w:p>
      <w:pPr>
        <w:pStyle w:val="Compact"/>
        <w:numPr>
          <w:numId w:val="1002"/>
          <w:ilvl w:val="0"/>
        </w:numPr>
      </w:pPr>
      <w:r>
        <w:t xml:space="preserve">3+ years of DBA experience with RDBMS systems such as PostgreSQL and Oracle</w:t>
      </w:r>
    </w:p>
    <w:p>
      <w:pPr>
        <w:pStyle w:val="Compact"/>
        <w:numPr>
          <w:numId w:val="1002"/>
          <w:ilvl w:val="0"/>
        </w:numPr>
      </w:pPr>
      <w:r>
        <w:t xml:space="preserve">Familiarity with Amazon Web Services (EC2, RDS)</w:t>
      </w:r>
    </w:p>
    <w:p>
      <w:pPr>
        <w:pStyle w:val="Compact"/>
        <w:numPr>
          <w:numId w:val="1002"/>
          <w:ilvl w:val="0"/>
        </w:numPr>
      </w:pPr>
      <w:r>
        <w:t xml:space="preserve">Minimum of 3 to 5 years of experience with managing MSQ SQL/Sybase Databases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or-databa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or-databa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2021-10-28T18:39:47Z</dcterms:created>
  <dcterms:modified xsi:type="dcterms:W3CDTF">2021-10-28T18:39:47Z</dcterms:modified>
</cp:coreProperties>
</file>