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https://www.velvetjobs.com/job-descriptions/administrator-database</w:t>
        </w:r>
      </w:hyperlink>
    </w:p>
    <w:p>
      <w:pPr>
        <w:pStyle w:val="Heading1"/>
      </w:pPr>
      <w:bookmarkStart w:id="21" w:name="example-of-administrator-database-job-description"/>
      <w:r>
        <w:t xml:space="preserve">Example of Administrator, Database Job Description</w:t>
      </w:r>
      <w:bookmarkEnd w:id="21"/>
    </w:p>
    <w:p>
      <w:pPr>
        <w:pStyle w:val="Compact"/>
      </w:pPr>
      <w:r>
        <w:t xml:space="preserve">Our company is growing rapidly and is hiring for an administrator, database. To join our growing team, please review the list of responsibilities and qualifications.</w:t>
      </w:r>
    </w:p>
    <w:p>
      <w:pPr>
        <w:pStyle w:val="Heading2"/>
      </w:pPr>
      <w:bookmarkStart w:id="22" w:name="responsibilities-for-administrator-database"/>
      <w:r>
        <w:t xml:space="preserve">Responsibilities for administrator, database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application tuning</w:t>
      </w:r>
    </w:p>
    <w:p>
      <w:pPr>
        <w:pStyle w:val="Compact"/>
        <w:numPr>
          <w:numId w:val="1001"/>
          <w:ilvl w:val="0"/>
        </w:numPr>
      </w:pPr>
      <w:r>
        <w:t xml:space="preserve">Installs DBMS software</w:t>
      </w:r>
    </w:p>
    <w:p>
      <w:pPr>
        <w:pStyle w:val="Compact"/>
        <w:numPr>
          <w:numId w:val="1001"/>
          <w:ilvl w:val="0"/>
        </w:numPr>
      </w:pPr>
      <w:r>
        <w:t xml:space="preserve">Participates in future technology evaluations</w:t>
      </w:r>
    </w:p>
    <w:p>
      <w:pPr>
        <w:pStyle w:val="Compact"/>
        <w:numPr>
          <w:numId w:val="1001"/>
          <w:ilvl w:val="0"/>
        </w:numPr>
      </w:pPr>
      <w:r>
        <w:t xml:space="preserve">Ensures availability and performance of the enterprise databases</w:t>
      </w:r>
    </w:p>
    <w:p>
      <w:pPr>
        <w:pStyle w:val="Compact"/>
        <w:numPr>
          <w:numId w:val="1001"/>
          <w:ilvl w:val="0"/>
        </w:numPr>
      </w:pPr>
      <w:r>
        <w:t xml:space="preserve">Ensures improvement and maintenance of the databases including rollout and upgrades</w:t>
      </w:r>
    </w:p>
    <w:p>
      <w:pPr>
        <w:pStyle w:val="Compact"/>
        <w:numPr>
          <w:numId w:val="1001"/>
          <w:ilvl w:val="0"/>
        </w:numPr>
      </w:pPr>
      <w:r>
        <w:t xml:space="preserve">Implements and releases database changes related to business requirements</w:t>
      </w:r>
    </w:p>
    <w:p>
      <w:pPr>
        <w:pStyle w:val="Compact"/>
        <w:numPr>
          <w:numId w:val="1001"/>
          <w:ilvl w:val="0"/>
        </w:numPr>
      </w:pPr>
      <w:r>
        <w:t xml:space="preserve">Plans regular database capacity related to database growth and system utilization</w:t>
      </w:r>
    </w:p>
    <w:p>
      <w:pPr>
        <w:pStyle w:val="Compact"/>
        <w:numPr>
          <w:numId w:val="1001"/>
          <w:ilvl w:val="0"/>
        </w:numPr>
      </w:pPr>
      <w:r>
        <w:t xml:space="preserve">Pro-active and reactive monitoring, troubleshooting and resolution of issues</w:t>
      </w:r>
    </w:p>
    <w:p>
      <w:pPr>
        <w:pStyle w:val="Compact"/>
        <w:numPr>
          <w:numId w:val="1001"/>
          <w:ilvl w:val="0"/>
        </w:numPr>
      </w:pPr>
      <w:r>
        <w:t xml:space="preserve">Ensures implementation and maintenance of data flows between application systems</w:t>
      </w:r>
    </w:p>
    <w:p>
      <w:pPr>
        <w:pStyle w:val="Compact"/>
        <w:numPr>
          <w:numId w:val="1001"/>
          <w:ilvl w:val="0"/>
        </w:numPr>
      </w:pPr>
      <w:r>
        <w:t xml:space="preserve">Defines and implements consistent standards across database systems</w:t>
      </w:r>
    </w:p>
    <w:p>
      <w:pPr>
        <w:pStyle w:val="Heading2"/>
      </w:pPr>
      <w:bookmarkStart w:id="23" w:name="qualifications-for-administrator-database"/>
      <w:r>
        <w:t xml:space="preserve">Qualifications for administrator, database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knowledge of administration and configuration of SQL reporting service and SQL Analysis Server</w:t>
      </w:r>
    </w:p>
    <w:p>
      <w:pPr>
        <w:pStyle w:val="Compact"/>
        <w:numPr>
          <w:numId w:val="1002"/>
          <w:ilvl w:val="0"/>
        </w:numPr>
      </w:pPr>
      <w:r>
        <w:t xml:space="preserve">Must have excellent written and verbal communication skill to facilitate resolution of database issues with users</w:t>
      </w:r>
    </w:p>
    <w:p>
      <w:pPr>
        <w:pStyle w:val="Compact"/>
        <w:numPr>
          <w:numId w:val="1002"/>
          <w:ilvl w:val="0"/>
        </w:numPr>
      </w:pPr>
      <w:r>
        <w:t xml:space="preserve">Availability for night/weekend shifts or 24/7 on-call availability as required by the business</w:t>
      </w:r>
    </w:p>
    <w:p>
      <w:pPr>
        <w:pStyle w:val="Compact"/>
        <w:numPr>
          <w:numId w:val="1002"/>
          <w:ilvl w:val="0"/>
        </w:numPr>
      </w:pPr>
      <w:r>
        <w:t xml:space="preserve">Bachelor’s or Master’s degree in computer science or equivalent education and experience</w:t>
      </w:r>
    </w:p>
    <w:p>
      <w:pPr>
        <w:pStyle w:val="Compact"/>
        <w:numPr>
          <w:numId w:val="1002"/>
          <w:ilvl w:val="0"/>
        </w:numPr>
      </w:pPr>
      <w:r>
        <w:t xml:space="preserve">Manage production, staging and development database environments</w:t>
      </w:r>
    </w:p>
    <w:p>
      <w:pPr>
        <w:pStyle w:val="Compact"/>
        <w:numPr>
          <w:numId w:val="1002"/>
          <w:ilvl w:val="0"/>
        </w:numPr>
      </w:pPr>
      <w:r>
        <w:t xml:space="preserve">Create detailed documentation including diagrams of database infrastructure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or-datab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or-datab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2021-10-28T18:29:46Z</dcterms:created>
  <dcterms:modified xsi:type="dcterms:W3CDTF">2021-10-28T18:29:46Z</dcterms:modified>
</cp:coreProperties>
</file>