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https://www.velvetjobs.com/job-descriptions/administrator-contract</w:t>
        </w:r>
      </w:hyperlink>
    </w:p>
    <w:p>
      <w:pPr>
        <w:pStyle w:val="Heading1"/>
      </w:pPr>
      <w:bookmarkStart w:id="21" w:name="example-of-administrator-contract-job-description"/>
      <w:r>
        <w:t xml:space="preserve">Example of Administrator, Contract Job Description</w:t>
      </w:r>
      <w:bookmarkEnd w:id="21"/>
    </w:p>
    <w:p>
      <w:pPr>
        <w:pStyle w:val="Compact"/>
      </w:pPr>
      <w:r>
        <w:t xml:space="preserve">Our innovative and growing company is looking to fill the role of administrator, contract.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dministrator-contract"/>
      <w:r>
        <w:t xml:space="preserve">Responsibilities for administrator, contract</w:t>
      </w:r>
      <w:bookmarkEnd w:id="22"/>
    </w:p>
    <w:p>
      <w:pPr>
        <w:pStyle w:val="Compact"/>
        <w:numPr>
          <w:numId w:val="1001"/>
          <w:ilvl w:val="0"/>
        </w:numPr>
      </w:pPr>
      <w:r>
        <w:t xml:space="preserve">Verification of legal name, good standing certificate and reviewing other formation documents of customer</w:t>
      </w:r>
    </w:p>
    <w:p>
      <w:pPr>
        <w:pStyle w:val="Compact"/>
        <w:numPr>
          <w:numId w:val="1001"/>
          <w:ilvl w:val="0"/>
        </w:numPr>
      </w:pPr>
      <w:r>
        <w:t xml:space="preserve">This person will prepare standard documents in accordance with the credit approval</w:t>
      </w:r>
    </w:p>
    <w:p>
      <w:pPr>
        <w:pStyle w:val="Compact"/>
        <w:numPr>
          <w:numId w:val="1001"/>
          <w:ilvl w:val="0"/>
        </w:numPr>
      </w:pPr>
      <w:r>
        <w:t xml:space="preserve">Will be responsible for understanding how to handle titled vehicle transactions</w:t>
      </w:r>
    </w:p>
    <w:p>
      <w:pPr>
        <w:pStyle w:val="Compact"/>
        <w:numPr>
          <w:numId w:val="1001"/>
          <w:ilvl w:val="0"/>
        </w:numPr>
      </w:pPr>
      <w:r>
        <w:t xml:space="preserve">Will be responsible for progress payment transactions, which will include receiving approved invoices for payment and processing requests for checks and/or wires ensuring that the money disbursed is in accordance with the credit approval</w:t>
      </w:r>
    </w:p>
    <w:p>
      <w:pPr>
        <w:pStyle w:val="Compact"/>
        <w:numPr>
          <w:numId w:val="1001"/>
          <w:ilvl w:val="0"/>
        </w:numPr>
      </w:pPr>
      <w:r>
        <w:t xml:space="preserve">Support the clients to organize and prepare registration packages, and orchestrate the implementation</w:t>
      </w:r>
    </w:p>
    <w:p>
      <w:pPr>
        <w:pStyle w:val="Compact"/>
        <w:numPr>
          <w:numId w:val="1001"/>
          <w:ilvl w:val="0"/>
        </w:numPr>
      </w:pPr>
      <w:r>
        <w:t xml:space="preserve">Coordinate meetings and schedule guest speakers</w:t>
      </w:r>
    </w:p>
    <w:p>
      <w:pPr>
        <w:pStyle w:val="Compact"/>
        <w:numPr>
          <w:numId w:val="1001"/>
          <w:ilvl w:val="0"/>
        </w:numPr>
      </w:pPr>
      <w:r>
        <w:t xml:space="preserve">Participates in and may lead negotiating and modifying standard contracts and assists in negotiating and modifying non-standard contracts/subcontracts</w:t>
      </w:r>
    </w:p>
    <w:p>
      <w:pPr>
        <w:pStyle w:val="Compact"/>
        <w:numPr>
          <w:numId w:val="1001"/>
          <w:ilvl w:val="0"/>
        </w:numPr>
      </w:pPr>
      <w:r>
        <w:t xml:space="preserve">Contracts are reviewed, reconciled and submitted in a timely manner, ensuring contract accurately reflects customer data, sales credits, all products to be covered, correct versions, coverage dates, consolidations</w:t>
      </w:r>
    </w:p>
    <w:p>
      <w:pPr>
        <w:pStyle w:val="Compact"/>
        <w:numPr>
          <w:numId w:val="1001"/>
          <w:ilvl w:val="0"/>
        </w:numPr>
      </w:pPr>
      <w:r>
        <w:t xml:space="preserve">Handle all incoming and outgoing field questions/issues from other departments regarding customer support, hosted or SAAS contracts</w:t>
      </w:r>
    </w:p>
    <w:p>
      <w:pPr>
        <w:pStyle w:val="Compact"/>
        <w:numPr>
          <w:numId w:val="1001"/>
          <w:ilvl w:val="0"/>
        </w:numPr>
      </w:pPr>
      <w:r>
        <w:t xml:space="preserve">Review all project contract documentation to identify project risk and cost concerns</w:t>
      </w:r>
    </w:p>
    <w:p>
      <w:pPr>
        <w:pStyle w:val="Heading2"/>
      </w:pPr>
      <w:bookmarkStart w:id="23" w:name="qualifications-for-administrator-contract"/>
      <w:r>
        <w:t xml:space="preserve">Qualifications for administrator, contract</w:t>
      </w:r>
      <w:bookmarkEnd w:id="23"/>
    </w:p>
    <w:p>
      <w:pPr>
        <w:pStyle w:val="Compact"/>
        <w:numPr>
          <w:numId w:val="1002"/>
          <w:ilvl w:val="0"/>
        </w:numPr>
      </w:pPr>
      <w:r>
        <w:t xml:space="preserve">Analyze root cause of contract data quality errors</w:t>
      </w:r>
    </w:p>
    <w:p>
      <w:pPr>
        <w:pStyle w:val="Compact"/>
        <w:numPr>
          <w:numId w:val="1002"/>
          <w:ilvl w:val="0"/>
        </w:numPr>
      </w:pPr>
      <w:r>
        <w:t xml:space="preserve">Past experience in working with multiple clients (internal/external) and departments</w:t>
      </w:r>
    </w:p>
    <w:p>
      <w:pPr>
        <w:pStyle w:val="Compact"/>
        <w:numPr>
          <w:numId w:val="1002"/>
          <w:ilvl w:val="0"/>
        </w:numPr>
      </w:pPr>
      <w:r>
        <w:t xml:space="preserve">Strong attention to contractual detail</w:t>
      </w:r>
    </w:p>
    <w:p>
      <w:pPr>
        <w:pStyle w:val="Compact"/>
        <w:numPr>
          <w:numId w:val="1002"/>
          <w:ilvl w:val="0"/>
        </w:numPr>
      </w:pPr>
      <w:r>
        <w:t xml:space="preserve">Microsoft Word and Microsoft Excel proficiency</w:t>
      </w:r>
    </w:p>
    <w:p>
      <w:pPr>
        <w:pStyle w:val="Compact"/>
        <w:numPr>
          <w:numId w:val="1002"/>
          <w:ilvl w:val="0"/>
        </w:numPr>
      </w:pPr>
      <w:r>
        <w:t xml:space="preserve">College graduate and at least two years’ experience as a contract administrator / transactional paralegal (or equivalent)</w:t>
      </w:r>
    </w:p>
    <w:p>
      <w:pPr>
        <w:pStyle w:val="Compact"/>
        <w:numPr>
          <w:numId w:val="1002"/>
          <w:ilvl w:val="0"/>
        </w:numPr>
      </w:pPr>
      <w:r>
        <w:t xml:space="preserve">Top academic credentials and references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ministrator-contrac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ministrator-contrac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2021-10-28T13:15:01Z</dcterms:created>
  <dcterms:modified xsi:type="dcterms:W3CDTF">2021-10-28T13:15:01Z</dcterms:modified>
</cp:coreProperties>
</file>