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https://www.velvetjobs.com/job-descriptions/administrator-contract</w:t>
        </w:r>
      </w:hyperlink>
    </w:p>
    <w:p>
      <w:pPr>
        <w:pStyle w:val="Heading1"/>
      </w:pPr>
      <w:bookmarkStart w:id="21" w:name="example-of-administrator-contract-job-description"/>
      <w:r>
        <w:t xml:space="preserve">Example of Administrator, Contract Job Description</w:t>
      </w:r>
      <w:bookmarkEnd w:id="21"/>
    </w:p>
    <w:p>
      <w:pPr>
        <w:pStyle w:val="Compact"/>
      </w:pPr>
      <w:r>
        <w:t xml:space="preserve">Our company is searching for experienced candidates for the position of administrator, contract.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contract"/>
      <w:r>
        <w:t xml:space="preserve">Responsibilities for administrator,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venue insurance for potential risks or special circumstances</w:t>
      </w:r>
    </w:p>
    <w:p>
      <w:pPr>
        <w:pStyle w:val="Compact"/>
        <w:numPr>
          <w:numId w:val="1001"/>
          <w:ilvl w:val="0"/>
        </w:numPr>
      </w:pPr>
      <w:r>
        <w:t xml:space="preserve">Develop and update contract process, create new ways to disseminate information from field to office</w:t>
      </w:r>
    </w:p>
    <w:p>
      <w:pPr>
        <w:pStyle w:val="Compact"/>
        <w:numPr>
          <w:numId w:val="1001"/>
          <w:ilvl w:val="0"/>
        </w:numPr>
      </w:pPr>
      <w:r>
        <w:t xml:space="preserve">May be responsible for training new employees in contract administration and creating contract templates for training</w:t>
      </w:r>
    </w:p>
    <w:p>
      <w:pPr>
        <w:pStyle w:val="Compact"/>
        <w:numPr>
          <w:numId w:val="1001"/>
          <w:ilvl w:val="0"/>
        </w:numPr>
      </w:pPr>
      <w:r>
        <w:t xml:space="preserve">May work with exhibitors ensuring paperwork is completed correctly and communicate venue information/updates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providing contract management support for all FMDC/FMO projects</w:t>
      </w:r>
    </w:p>
    <w:p>
      <w:pPr>
        <w:pStyle w:val="Compact"/>
        <w:numPr>
          <w:numId w:val="1001"/>
          <w:ilvl w:val="0"/>
        </w:numPr>
      </w:pPr>
      <w:r>
        <w:t xml:space="preserve">Review and resolve all DRS Disputes</w:t>
      </w:r>
    </w:p>
    <w:p>
      <w:pPr>
        <w:pStyle w:val="Compact"/>
        <w:numPr>
          <w:numId w:val="1001"/>
          <w:ilvl w:val="0"/>
        </w:numPr>
      </w:pPr>
      <w:r>
        <w:t xml:space="preserve">Monitor presses coming out of warranty and contract renewals</w:t>
      </w:r>
    </w:p>
    <w:p>
      <w:pPr>
        <w:pStyle w:val="Compact"/>
        <w:numPr>
          <w:numId w:val="1001"/>
          <w:ilvl w:val="0"/>
        </w:numPr>
      </w:pPr>
      <w:r>
        <w:t xml:space="preserve">Provides support as requested in areas of contract review, negotiation, monitoring, close-out, indirect rate adjustments, federal government audits, proposal preparation</w:t>
      </w:r>
    </w:p>
    <w:p>
      <w:pPr>
        <w:pStyle w:val="Compact"/>
        <w:numPr>
          <w:numId w:val="1001"/>
          <w:ilvl w:val="0"/>
        </w:numPr>
      </w:pPr>
      <w:r>
        <w:t xml:space="preserve">Owners for review and approvals</w:t>
      </w:r>
    </w:p>
    <w:p>
      <w:pPr>
        <w:pStyle w:val="Compact"/>
        <w:numPr>
          <w:numId w:val="1001"/>
          <w:ilvl w:val="0"/>
        </w:numPr>
      </w:pPr>
      <w:r>
        <w:t xml:space="preserve">Prepare a monthly file related to membership changes for GPOs and supports the Contract Specialists in processing the resulting changes in SAP</w:t>
      </w:r>
    </w:p>
    <w:p>
      <w:pPr>
        <w:pStyle w:val="Heading2"/>
      </w:pPr>
      <w:bookmarkStart w:id="23" w:name="qualifications-for-administrator-contract"/>
      <w:r>
        <w:t xml:space="preserve">Qualifications for administrator,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extensive knowledge and understanding of contractual verbiage</w:t>
      </w:r>
    </w:p>
    <w:p>
      <w:pPr>
        <w:pStyle w:val="Compact"/>
        <w:numPr>
          <w:numId w:val="1002"/>
          <w:ilvl w:val="0"/>
        </w:numPr>
      </w:pPr>
      <w:r>
        <w:t xml:space="preserve">Must have extensive knowledge and understanding of digital rights and licensing standards</w:t>
      </w:r>
    </w:p>
    <w:p>
      <w:pPr>
        <w:pStyle w:val="Compact"/>
        <w:numPr>
          <w:numId w:val="1002"/>
          <w:ilvl w:val="0"/>
        </w:numPr>
      </w:pPr>
      <w:r>
        <w:t xml:space="preserve">Must have knowledge and understanding of the various types of media transmissions</w:t>
      </w:r>
    </w:p>
    <w:p>
      <w:pPr>
        <w:pStyle w:val="Compact"/>
        <w:numPr>
          <w:numId w:val="1002"/>
          <w:ilvl w:val="0"/>
        </w:numPr>
      </w:pPr>
      <w:r>
        <w:t xml:space="preserve">Must have the ability to create queries (Access), complicated excel spreadsheets and some light macros</w:t>
      </w:r>
    </w:p>
    <w:p>
      <w:pPr>
        <w:pStyle w:val="Compact"/>
        <w:numPr>
          <w:numId w:val="1002"/>
          <w:ilvl w:val="0"/>
        </w:numPr>
      </w:pPr>
      <w:r>
        <w:t xml:space="preserve">Must be able to interpret complex license agreements</w:t>
      </w:r>
    </w:p>
    <w:p>
      <w:pPr>
        <w:pStyle w:val="Compact"/>
        <w:numPr>
          <w:numId w:val="1002"/>
          <w:ilvl w:val="0"/>
        </w:numPr>
      </w:pPr>
      <w:r>
        <w:t xml:space="preserve">Must have excellent spoken and 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2021-10-28T13:01:14Z</dcterms:created>
  <dcterms:modified xsi:type="dcterms:W3CDTF">2021-10-28T13:01:14Z</dcterms:modified>
</cp:coreProperties>
</file>