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https://www.velvetjobs.com/job-descriptions/administrator-business</w:t>
        </w:r>
      </w:hyperlink>
    </w:p>
    <w:p>
      <w:pPr>
        <w:pStyle w:val="Heading1"/>
      </w:pPr>
      <w:bookmarkStart w:id="21" w:name="example-of-administrator-business-job-description"/>
      <w:r>
        <w:t xml:space="preserve">Example of Administrator Business Job Description</w:t>
      </w:r>
      <w:bookmarkEnd w:id="21"/>
    </w:p>
    <w:p>
      <w:pPr>
        <w:pStyle w:val="Compact"/>
      </w:pPr>
      <w:r>
        <w:t xml:space="preserve">Our growing company is looking to fill the role of administrator business. To join our growing team, please review the list of responsibilities and qualifications.</w:t>
      </w:r>
    </w:p>
    <w:p>
      <w:pPr>
        <w:pStyle w:val="Heading2"/>
      </w:pPr>
      <w:bookmarkStart w:id="22" w:name="responsibilities-for-administrator-business"/>
      <w:r>
        <w:t xml:space="preserve">Responsibilities for administrator business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a welcoming and professional environment</w:t>
      </w:r>
    </w:p>
    <w:p>
      <w:pPr>
        <w:pStyle w:val="Compact"/>
        <w:numPr>
          <w:numId w:val="1001"/>
          <w:ilvl w:val="0"/>
        </w:numPr>
      </w:pPr>
      <w:r>
        <w:t xml:space="preserve">Maintain supplies for the office (pantry, stationary, other suppliers as needed)</w:t>
      </w:r>
    </w:p>
    <w:p>
      <w:pPr>
        <w:pStyle w:val="Compact"/>
        <w:numPr>
          <w:numId w:val="1001"/>
          <w:ilvl w:val="0"/>
        </w:numPr>
      </w:pPr>
      <w:r>
        <w:t xml:space="preserve">Ensure office and conference rooms are functional</w:t>
      </w:r>
    </w:p>
    <w:p>
      <w:pPr>
        <w:pStyle w:val="Compact"/>
        <w:numPr>
          <w:numId w:val="1001"/>
          <w:ilvl w:val="0"/>
        </w:numPr>
      </w:pPr>
      <w:r>
        <w:t xml:space="preserve">Assist the CEO and other consultants, as needed, with calendar management, travel arrangements and ad-hoc projects, as needed</w:t>
      </w:r>
    </w:p>
    <w:p>
      <w:pPr>
        <w:pStyle w:val="Compact"/>
        <w:numPr>
          <w:numId w:val="1001"/>
          <w:ilvl w:val="0"/>
        </w:numPr>
      </w:pPr>
      <w:r>
        <w:t xml:space="preserve">Proofread briefs, candidate reports, pitch documents, bios</w:t>
      </w:r>
    </w:p>
    <w:p>
      <w:pPr>
        <w:pStyle w:val="Compact"/>
        <w:numPr>
          <w:numId w:val="1001"/>
          <w:ilvl w:val="0"/>
        </w:numPr>
      </w:pPr>
      <w:r>
        <w:t xml:space="preserve">Format documents to uphold the quality of our brand with clients and candidates</w:t>
      </w:r>
    </w:p>
    <w:p>
      <w:pPr>
        <w:pStyle w:val="Compact"/>
        <w:numPr>
          <w:numId w:val="1001"/>
          <w:ilvl w:val="0"/>
        </w:numPr>
      </w:pPr>
      <w:r>
        <w:t xml:space="preserve">Schedule interviews between clients and candidates, including client update calls / meetings</w:t>
      </w:r>
    </w:p>
    <w:p>
      <w:pPr>
        <w:pStyle w:val="Compact"/>
        <w:numPr>
          <w:numId w:val="1001"/>
          <w:ilvl w:val="0"/>
        </w:numPr>
      </w:pPr>
      <w:r>
        <w:t xml:space="preserve">Support consultants to prepare pitch documents</w:t>
      </w:r>
    </w:p>
    <w:p>
      <w:pPr>
        <w:pStyle w:val="Compact"/>
        <w:numPr>
          <w:numId w:val="1001"/>
          <w:ilvl w:val="0"/>
        </w:numPr>
      </w:pPr>
      <w:r>
        <w:t xml:space="preserve">Upload and update information onto the internal database</w:t>
      </w:r>
    </w:p>
    <w:p>
      <w:pPr>
        <w:pStyle w:val="Compact"/>
        <w:numPr>
          <w:numId w:val="1001"/>
          <w:ilvl w:val="0"/>
        </w:numPr>
      </w:pPr>
      <w:r>
        <w:t xml:space="preserve">Organize holiday party, off-site social events</w:t>
      </w:r>
    </w:p>
    <w:p>
      <w:pPr>
        <w:pStyle w:val="Heading2"/>
      </w:pPr>
      <w:bookmarkStart w:id="23" w:name="qualifications-for-administrator-business"/>
      <w:r>
        <w:t xml:space="preserve">Qualifications for administrator business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 ability to prioritize and manage complex schedules prioritize own work and resources to complete projects on time and to solve problems effectively</w:t>
      </w:r>
    </w:p>
    <w:p>
      <w:pPr>
        <w:pStyle w:val="Compact"/>
        <w:numPr>
          <w:numId w:val="1002"/>
          <w:ilvl w:val="0"/>
        </w:numPr>
      </w:pPr>
      <w:r>
        <w:t xml:space="preserve">Adaptable and must work successfully in a team environment, building and maintaining effective work relationships with a diverse group of contributors internally and externally</w:t>
      </w:r>
    </w:p>
    <w:p>
      <w:pPr>
        <w:pStyle w:val="Compact"/>
        <w:numPr>
          <w:numId w:val="1002"/>
          <w:ilvl w:val="0"/>
        </w:numPr>
      </w:pPr>
      <w:r>
        <w:t xml:space="preserve">Minimum of 2 years of experience in business/contract administration</w:t>
      </w:r>
    </w:p>
    <w:p>
      <w:pPr>
        <w:pStyle w:val="Compact"/>
        <w:numPr>
          <w:numId w:val="1002"/>
          <w:ilvl w:val="0"/>
        </w:numPr>
      </w:pPr>
      <w:r>
        <w:t xml:space="preserve">5+ years experience as MicroStrategy Administrator</w:t>
      </w:r>
    </w:p>
    <w:p>
      <w:pPr>
        <w:pStyle w:val="Compact"/>
        <w:numPr>
          <w:numId w:val="1002"/>
          <w:ilvl w:val="0"/>
        </w:numPr>
      </w:pPr>
      <w:r>
        <w:t xml:space="preserve">3+ years working with enterprise data warehouse structures and relational databases</w:t>
      </w:r>
    </w:p>
    <w:p>
      <w:pPr>
        <w:pStyle w:val="Compact"/>
        <w:numPr>
          <w:numId w:val="1002"/>
          <w:ilvl w:val="0"/>
        </w:numPr>
      </w:pPr>
      <w:r>
        <w:t xml:space="preserve">Advanced experience in MicroStrategy impacting multiple databases (Teradata, Hadoop, Kognitio, Netezza, .)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or-busines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or-busines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2021-10-28T13:36:25Z</dcterms:created>
  <dcterms:modified xsi:type="dcterms:W3CDTF">2021-10-28T13:36:25Z</dcterms:modified>
</cp:coreProperties>
</file>