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https://www.velvetjobs.com/job-descriptions/administrator-business</w:t>
        </w:r>
      </w:hyperlink>
    </w:p>
    <w:p>
      <w:pPr>
        <w:pStyle w:val="Heading1"/>
      </w:pPr>
      <w:bookmarkStart w:id="21" w:name="example-of-administrator-business-job-description"/>
      <w:r>
        <w:t xml:space="preserve">Example of Administrator Business Job Description</w:t>
      </w:r>
      <w:bookmarkEnd w:id="21"/>
    </w:p>
    <w:p>
      <w:pPr>
        <w:pStyle w:val="Compact"/>
      </w:pPr>
      <w:r>
        <w:t xml:space="preserve">Our growing company is looking to fill the role of administrator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or-business"/>
      <w:r>
        <w:t xml:space="preserve">Responsibilities for administrator business</w:t>
      </w:r>
      <w:bookmarkEnd w:id="22"/>
    </w:p>
    <w:p>
      <w:pPr>
        <w:pStyle w:val="Compact"/>
        <w:numPr>
          <w:numId w:val="1001"/>
          <w:ilvl w:val="0"/>
        </w:numPr>
      </w:pPr>
      <w:r>
        <w:t xml:space="preserve">Serves as liaison with Financial Services</w:t>
      </w:r>
    </w:p>
    <w:p>
      <w:pPr>
        <w:pStyle w:val="Compact"/>
        <w:numPr>
          <w:numId w:val="1001"/>
          <w:ilvl w:val="0"/>
        </w:numPr>
      </w:pPr>
      <w:r>
        <w:t xml:space="preserve">Manages record maintenance and retention for department financial records</w:t>
      </w:r>
    </w:p>
    <w:p>
      <w:pPr>
        <w:pStyle w:val="Compact"/>
        <w:numPr>
          <w:numId w:val="1001"/>
          <w:ilvl w:val="0"/>
        </w:numPr>
      </w:pPr>
      <w:r>
        <w:t xml:space="preserve">Performs analysis of resource allocations and operating fund requirements</w:t>
      </w:r>
    </w:p>
    <w:p>
      <w:pPr>
        <w:pStyle w:val="Compact"/>
        <w:numPr>
          <w:numId w:val="1001"/>
          <w:ilvl w:val="0"/>
        </w:numPr>
      </w:pPr>
      <w:r>
        <w:t xml:space="preserve">Implements and audits business procedures and trains staff on new and existing procedures</w:t>
      </w:r>
    </w:p>
    <w:p>
      <w:pPr>
        <w:pStyle w:val="Compact"/>
        <w:numPr>
          <w:numId w:val="1001"/>
          <w:ilvl w:val="0"/>
        </w:numPr>
      </w:pPr>
      <w:r>
        <w:t xml:space="preserve">Create new and update existing contracts for entertainers, guest speakers, etc and follow through with all paperwork, reservations and payments</w:t>
      </w:r>
    </w:p>
    <w:p>
      <w:pPr>
        <w:pStyle w:val="Compact"/>
        <w:numPr>
          <w:numId w:val="1001"/>
          <w:ilvl w:val="0"/>
        </w:numPr>
      </w:pPr>
      <w:r>
        <w:t xml:space="preserve">Serves as fiscal policy expert</w:t>
      </w:r>
    </w:p>
    <w:p>
      <w:pPr>
        <w:pStyle w:val="Compact"/>
        <w:numPr>
          <w:numId w:val="1001"/>
          <w:ilvl w:val="0"/>
        </w:numPr>
      </w:pPr>
      <w:r>
        <w:t xml:space="preserve">Serves as liaison and coordinator for the department with outside agencies, contact, other universities</w:t>
      </w:r>
    </w:p>
    <w:p>
      <w:pPr>
        <w:pStyle w:val="Compact"/>
        <w:numPr>
          <w:numId w:val="1001"/>
          <w:ilvl w:val="0"/>
        </w:numPr>
      </w:pPr>
      <w:r>
        <w:t xml:space="preserve">Acts as a representative at University, College, and division committees</w:t>
      </w:r>
    </w:p>
    <w:p>
      <w:pPr>
        <w:pStyle w:val="Compact"/>
        <w:numPr>
          <w:numId w:val="1001"/>
          <w:ilvl w:val="0"/>
        </w:numPr>
      </w:pPr>
      <w:r>
        <w:t xml:space="preserve">Provides interpretation of financial transactions for department specific accounts and projects</w:t>
      </w:r>
    </w:p>
    <w:p>
      <w:pPr>
        <w:pStyle w:val="Compact"/>
        <w:numPr>
          <w:numId w:val="1001"/>
          <w:ilvl w:val="0"/>
        </w:numPr>
      </w:pPr>
      <w:r>
        <w:t xml:space="preserve">Provides accurate, timely, and relevant budgetary and accounting information for department specific accounts and projects</w:t>
      </w:r>
    </w:p>
    <w:p>
      <w:pPr>
        <w:pStyle w:val="Heading2"/>
      </w:pPr>
      <w:bookmarkStart w:id="23" w:name="qualifications-for-administrator-business"/>
      <w:r>
        <w:t xml:space="preserve">Qualifications for administrator business</w:t>
      </w:r>
      <w:bookmarkEnd w:id="23"/>
    </w:p>
    <w:p>
      <w:pPr>
        <w:pStyle w:val="Compact"/>
        <w:numPr>
          <w:numId w:val="1002"/>
          <w:ilvl w:val="0"/>
        </w:numPr>
      </w:pPr>
      <w:r>
        <w:t xml:space="preserve">Researches and prepares monthly, quarterly and year-end adjustments for all department programs and project accounts</w:t>
      </w:r>
    </w:p>
    <w:p>
      <w:pPr>
        <w:pStyle w:val="Compact"/>
        <w:numPr>
          <w:numId w:val="1002"/>
          <w:ilvl w:val="0"/>
        </w:numPr>
      </w:pPr>
      <w:r>
        <w:t xml:space="preserve">Assists in the preparation of department budget, tracks expenditures, and creates forecasts</w:t>
      </w:r>
    </w:p>
    <w:p>
      <w:pPr>
        <w:pStyle w:val="Compact"/>
        <w:numPr>
          <w:numId w:val="1002"/>
          <w:ilvl w:val="0"/>
        </w:numPr>
      </w:pPr>
      <w:r>
        <w:t xml:space="preserve">Coordinates, compiles, and produces various business reports, composes and prepares correspondences, and produces other requested documents</w:t>
      </w:r>
    </w:p>
    <w:p>
      <w:pPr>
        <w:pStyle w:val="Compact"/>
        <w:numPr>
          <w:numId w:val="1002"/>
          <w:ilvl w:val="0"/>
        </w:numPr>
      </w:pPr>
      <w:r>
        <w:t xml:space="preserve">Analyzes department business practices such as recordkeeping systems, forms control, and to create new systems or revises established procedures</w:t>
      </w:r>
    </w:p>
    <w:p>
      <w:pPr>
        <w:pStyle w:val="Compact"/>
        <w:numPr>
          <w:numId w:val="1002"/>
          <w:ilvl w:val="0"/>
        </w:numPr>
      </w:pPr>
      <w:r>
        <w:t xml:space="preserve">Manages cash handling activitie and department furniture/equipment purchasing, and serves as a property officer</w:t>
      </w:r>
    </w:p>
    <w:p>
      <w:pPr>
        <w:pStyle w:val="Compact"/>
        <w:numPr>
          <w:numId w:val="1002"/>
          <w:ilvl w:val="0"/>
        </w:numPr>
      </w:pPr>
      <w:r>
        <w:t xml:space="preserve">Creates new and updates existing contracts for services, software, guest speakers, etc and follows through with all paperwork, reservations and payments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2021-10-28T13:13:59Z</dcterms:created>
  <dcterms:modified xsi:type="dcterms:W3CDTF">2021-10-28T13:13:59Z</dcterms:modified>
</cp:coreProperties>
</file>