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https://www.velvetjobs.com/job-descriptions/administrative-support-specialist</w:t>
        </w:r>
      </w:hyperlink>
    </w:p>
    <w:p>
      <w:pPr>
        <w:pStyle w:val="Heading1"/>
      </w:pPr>
      <w:bookmarkStart w:id="21" w:name="example-of-administrative-support-specialist-job-description"/>
      <w:r>
        <w:t xml:space="preserve">Example of Administrative Support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administrative support specialist. To join our growing team, please review the list of responsibilities and qualifications.</w:t>
      </w:r>
    </w:p>
    <w:p>
      <w:pPr>
        <w:pStyle w:val="Heading2"/>
      </w:pPr>
      <w:bookmarkStart w:id="22" w:name="responsibilities-for-administrative-support-specialist"/>
      <w:r>
        <w:t xml:space="preserve">Responsibilities for administrative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New Student Orientation – help integrating new students</w:t>
      </w:r>
    </w:p>
    <w:p>
      <w:pPr>
        <w:pStyle w:val="Compact"/>
        <w:numPr>
          <w:numId w:val="1001"/>
          <w:ilvl w:val="0"/>
        </w:numPr>
      </w:pPr>
      <w:r>
        <w:t xml:space="preserve">International Students – help with paperwork and processes to bring international interns to NCSU</w:t>
      </w:r>
    </w:p>
    <w:p>
      <w:pPr>
        <w:pStyle w:val="Compact"/>
        <w:numPr>
          <w:numId w:val="1001"/>
          <w:ilvl w:val="0"/>
        </w:numPr>
      </w:pPr>
      <w:r>
        <w:t xml:space="preserve">Filing and organization of paperwork</w:t>
      </w:r>
    </w:p>
    <w:p>
      <w:pPr>
        <w:pStyle w:val="Compact"/>
        <w:numPr>
          <w:numId w:val="1001"/>
          <w:ilvl w:val="0"/>
        </w:numPr>
      </w:pPr>
      <w:r>
        <w:t xml:space="preserve">Supplies – keeping office &amp; labs stocked</w:t>
      </w:r>
    </w:p>
    <w:p>
      <w:pPr>
        <w:pStyle w:val="Compact"/>
        <w:numPr>
          <w:numId w:val="1001"/>
          <w:ilvl w:val="0"/>
        </w:numPr>
      </w:pPr>
      <w:r>
        <w:t xml:space="preserve">Membership – send members materials, updating membership directory, answering questions</w:t>
      </w:r>
    </w:p>
    <w:p>
      <w:pPr>
        <w:pStyle w:val="Compact"/>
        <w:numPr>
          <w:numId w:val="1001"/>
          <w:ilvl w:val="0"/>
        </w:numPr>
      </w:pPr>
      <w:r>
        <w:t xml:space="preserve">Financial analysis, cash flow projections and reconciliation of projects</w:t>
      </w:r>
    </w:p>
    <w:p>
      <w:pPr>
        <w:pStyle w:val="Compact"/>
        <w:numPr>
          <w:numId w:val="1001"/>
          <w:ilvl w:val="0"/>
        </w:numPr>
      </w:pPr>
      <w:r>
        <w:t xml:space="preserve">Students – help with travel arrangements and reimbursements</w:t>
      </w:r>
    </w:p>
    <w:p>
      <w:pPr>
        <w:pStyle w:val="Compact"/>
        <w:numPr>
          <w:numId w:val="1001"/>
          <w:ilvl w:val="0"/>
        </w:numPr>
      </w:pPr>
      <w:r>
        <w:t xml:space="preserve">Managing calendar and scheduling appointments with donors and prospects, administration, all other meeting types</w:t>
      </w:r>
    </w:p>
    <w:p>
      <w:pPr>
        <w:pStyle w:val="Compact"/>
        <w:numPr>
          <w:numId w:val="1001"/>
          <w:ilvl w:val="0"/>
        </w:numPr>
      </w:pPr>
      <w:r>
        <w:t xml:space="preserve">Serving as liaison and speak on behalf of the EDOD and Asst DOD as appropriate</w:t>
      </w:r>
    </w:p>
    <w:p>
      <w:pPr>
        <w:pStyle w:val="Compact"/>
        <w:numPr>
          <w:numId w:val="1001"/>
          <w:ilvl w:val="0"/>
        </w:numPr>
      </w:pPr>
      <w:r>
        <w:t xml:space="preserve">First line of contact in absence of supervisors</w:t>
      </w:r>
    </w:p>
    <w:p>
      <w:pPr>
        <w:pStyle w:val="Heading2"/>
      </w:pPr>
      <w:bookmarkStart w:id="23" w:name="qualifications-for-administrative-support-specialist"/>
      <w:r>
        <w:t xml:space="preserve">Qualifications for administrative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0-1 year of administrative or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Excellent PC skills utilizing the full suite of Microsoft Office products</w:t>
      </w:r>
    </w:p>
    <w:p>
      <w:pPr>
        <w:pStyle w:val="Compact"/>
        <w:numPr>
          <w:numId w:val="1002"/>
          <w:ilvl w:val="0"/>
        </w:numPr>
      </w:pPr>
      <w:r>
        <w:t xml:space="preserve">Current computer skills including proficiency with word processing, e-mail, web browsers, presentation software, and spreadsheets or databases</w:t>
      </w:r>
    </w:p>
    <w:p>
      <w:pPr>
        <w:pStyle w:val="Compact"/>
        <w:numPr>
          <w:numId w:val="1002"/>
          <w:ilvl w:val="0"/>
        </w:numPr>
      </w:pPr>
      <w:r>
        <w:t xml:space="preserve">Experience with any or all of the following application can be a huge catalyst in being successful in this position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the selected candidate to possess an Active Secret level security clearance prior to beginning work</w:t>
      </w:r>
    </w:p>
    <w:p>
      <w:pPr>
        <w:pStyle w:val="Compact"/>
        <w:numPr>
          <w:numId w:val="1002"/>
          <w:ilvl w:val="0"/>
        </w:numPr>
      </w:pPr>
      <w:r>
        <w:t xml:space="preserve">Independently drafting correspondence, memos and acknowledgement letters on behalf of supervisors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2021-10-28T13:13:52Z</dcterms:created>
  <dcterms:modified xsi:type="dcterms:W3CDTF">2021-10-28T13:13:52Z</dcterms:modified>
</cp:coreProperties>
</file>