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https://www.velvetjobs.com/job-descriptions/administrative-services-manager</w:t>
        </w:r>
      </w:hyperlink>
    </w:p>
    <w:p>
      <w:pPr>
        <w:pStyle w:val="Heading1"/>
      </w:pPr>
      <w:bookmarkStart w:id="21" w:name="example-of-administrative-services-manager-job-description"/>
      <w:r>
        <w:t xml:space="preserve">Example of Administrative Services Manager Job Description</w:t>
      </w:r>
      <w:bookmarkEnd w:id="21"/>
    </w:p>
    <w:p>
      <w:pPr>
        <w:pStyle w:val="Compact"/>
      </w:pPr>
      <w:r>
        <w:t xml:space="preserve">Our innovative and growing company is hiring for an administrative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services-manager"/>
      <w:r>
        <w:t xml:space="preserve">Responsibilities for administrative services manager</w:t>
      </w:r>
      <w:bookmarkEnd w:id="22"/>
    </w:p>
    <w:p>
      <w:pPr>
        <w:pStyle w:val="Compact"/>
        <w:numPr>
          <w:numId w:val="1001"/>
          <w:ilvl w:val="0"/>
        </w:numPr>
      </w:pPr>
      <w:r>
        <w:t xml:space="preserve">Develop SOP’s and other materials for recruitment</w:t>
      </w:r>
    </w:p>
    <w:p>
      <w:pPr>
        <w:pStyle w:val="Compact"/>
        <w:numPr>
          <w:numId w:val="1001"/>
          <w:ilvl w:val="0"/>
        </w:numPr>
      </w:pPr>
      <w:r>
        <w:t xml:space="preserve">Implement, administer and evaluate day-to-day administrative activities of the three key central University financial functions within Financial Management Services</w:t>
      </w:r>
    </w:p>
    <w:p>
      <w:pPr>
        <w:pStyle w:val="Compact"/>
        <w:numPr>
          <w:numId w:val="1001"/>
          <w:ilvl w:val="0"/>
        </w:numPr>
      </w:pPr>
      <w:r>
        <w:t xml:space="preserve">Represent the Office of Treasurer for administrative and coordination within the FMS and Business Affairs</w:t>
      </w:r>
    </w:p>
    <w:p>
      <w:pPr>
        <w:pStyle w:val="Compact"/>
        <w:numPr>
          <w:numId w:val="1001"/>
          <w:ilvl w:val="0"/>
        </w:numPr>
      </w:pPr>
      <w:r>
        <w:t xml:space="preserve">Coordinate outreach activities that may include communications, events, training and conferences</w:t>
      </w:r>
    </w:p>
    <w:p>
      <w:pPr>
        <w:pStyle w:val="Compact"/>
        <w:numPr>
          <w:numId w:val="1001"/>
          <w:ilvl w:val="0"/>
        </w:numPr>
      </w:pPr>
      <w:r>
        <w:t xml:space="preserve">Manage purchasing, and payments</w:t>
      </w:r>
    </w:p>
    <w:p>
      <w:pPr>
        <w:pStyle w:val="Compact"/>
        <w:numPr>
          <w:numId w:val="1001"/>
          <w:ilvl w:val="0"/>
        </w:numPr>
      </w:pPr>
      <w:r>
        <w:t xml:space="preserve">May direct staff to perform various tasks and assignments</w:t>
      </w:r>
    </w:p>
    <w:p>
      <w:pPr>
        <w:pStyle w:val="Compact"/>
        <w:numPr>
          <w:numId w:val="1001"/>
          <w:ilvl w:val="0"/>
        </w:numPr>
      </w:pPr>
      <w:r>
        <w:t xml:space="preserve">Coordinate agendas, meeting materials and logistics and meeting follow up</w:t>
      </w:r>
    </w:p>
    <w:p>
      <w:pPr>
        <w:pStyle w:val="Compact"/>
        <w:numPr>
          <w:numId w:val="1001"/>
          <w:ilvl w:val="0"/>
        </w:numPr>
      </w:pPr>
      <w:r>
        <w:t xml:space="preserve">Manages all daily aspects of the AA team to ensure effective and efficient service delivery</w:t>
      </w:r>
    </w:p>
    <w:p>
      <w:pPr>
        <w:pStyle w:val="Compact"/>
        <w:numPr>
          <w:numId w:val="1001"/>
          <w:ilvl w:val="0"/>
        </w:numPr>
      </w:pPr>
      <w:r>
        <w:t xml:space="preserve">Proactively meet with AA staff to build a cohesive team by educating, sharing information, and providing updates</w:t>
      </w:r>
    </w:p>
    <w:p>
      <w:pPr>
        <w:pStyle w:val="Compact"/>
        <w:numPr>
          <w:numId w:val="1001"/>
          <w:ilvl w:val="0"/>
        </w:numPr>
      </w:pPr>
      <w:r>
        <w:t xml:space="preserve">Meets regularly with individual AA’s to understand issues and assess workload, service challenges, and provide continuous, ongoing performance feedback</w:t>
      </w:r>
    </w:p>
    <w:p>
      <w:pPr>
        <w:pStyle w:val="Heading2"/>
      </w:pPr>
      <w:bookmarkStart w:id="23" w:name="qualifications-for-administrative-services-manager"/>
      <w:r>
        <w:t xml:space="preserve">Qualifications for administrative services manager</w:t>
      </w:r>
      <w:bookmarkEnd w:id="23"/>
    </w:p>
    <w:p>
      <w:pPr>
        <w:pStyle w:val="Compact"/>
        <w:numPr>
          <w:numId w:val="1002"/>
          <w:ilvl w:val="0"/>
        </w:numPr>
      </w:pPr>
      <w:r>
        <w:t xml:space="preserve">Ability to effectively question decisions and conclusions using critical thinking skills and reasoned judgments</w:t>
      </w:r>
    </w:p>
    <w:p>
      <w:pPr>
        <w:pStyle w:val="Compact"/>
        <w:numPr>
          <w:numId w:val="1002"/>
          <w:ilvl w:val="0"/>
        </w:numPr>
      </w:pPr>
      <w:r>
        <w:t xml:space="preserve">Ability to apply an intellectually disciplined process of actively and skillfully conceptualizing, applying, analyzing, synthesizing, and/or evaluating information gathered from, or generated by, observation, experience, reflection, reasoning, or communication, as a guide to belief and action</w:t>
      </w:r>
    </w:p>
    <w:p>
      <w:pPr>
        <w:pStyle w:val="Compact"/>
        <w:numPr>
          <w:numId w:val="1002"/>
          <w:ilvl w:val="0"/>
        </w:numPr>
      </w:pPr>
      <w:r>
        <w:t xml:space="preserve">Skilled in figuring out the processes necessary to get things done</w:t>
      </w:r>
    </w:p>
    <w:p>
      <w:pPr>
        <w:pStyle w:val="Compact"/>
        <w:numPr>
          <w:numId w:val="1002"/>
          <w:ilvl w:val="0"/>
        </w:numPr>
      </w:pPr>
      <w:r>
        <w:t xml:space="preserve">Counted on to exceed goals successfully</w:t>
      </w:r>
    </w:p>
    <w:p>
      <w:pPr>
        <w:pStyle w:val="Compact"/>
        <w:numPr>
          <w:numId w:val="1002"/>
          <w:ilvl w:val="0"/>
        </w:numPr>
      </w:pPr>
      <w:r>
        <w:t xml:space="preserve">Ability to set effectively prioritize competing needs and requirements</w:t>
      </w:r>
    </w:p>
    <w:p>
      <w:pPr>
        <w:pStyle w:val="Compact"/>
        <w:numPr>
          <w:numId w:val="1002"/>
          <w:ilvl w:val="0"/>
        </w:numPr>
      </w:pPr>
      <w:r>
        <w:t xml:space="preserve">Ability to build &amp; manage complex business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2021-10-28T13:10:38Z</dcterms:created>
  <dcterms:modified xsi:type="dcterms:W3CDTF">2021-10-28T13:10:38Z</dcterms:modified>
</cp:coreProperties>
</file>