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https://www.velvetjobs.com/job-descriptions/administrative-receptionist</w:t>
        </w:r>
      </w:hyperlink>
    </w:p>
    <w:p>
      <w:pPr>
        <w:pStyle w:val="Heading1"/>
      </w:pPr>
      <w:bookmarkStart w:id="21" w:name="example-of-administrative-receptionist-job-description"/>
      <w:r>
        <w:t xml:space="preserve">Example of Administrative Receptionist Job Description</w:t>
      </w:r>
      <w:bookmarkEnd w:id="21"/>
    </w:p>
    <w:p>
      <w:pPr>
        <w:pStyle w:val="Compact"/>
      </w:pPr>
      <w:r>
        <w:t xml:space="preserve">Our company is looking to fill the role of administrative receptionist. To join our growing team, please review the list of responsibilities and qualifications.</w:t>
      </w:r>
    </w:p>
    <w:p>
      <w:pPr>
        <w:pStyle w:val="Heading2"/>
      </w:pPr>
      <w:bookmarkStart w:id="22" w:name="responsibilities-for-administrative-receptionist"/>
      <w:r>
        <w:t xml:space="preserve">Responsibilities for administrative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all electronic and paper filing systems as per our Quality System Standards Work cohesively as a team within the office</w:t>
      </w:r>
    </w:p>
    <w:p>
      <w:pPr>
        <w:pStyle w:val="Compact"/>
        <w:numPr>
          <w:numId w:val="1001"/>
          <w:ilvl w:val="0"/>
        </w:numPr>
      </w:pPr>
      <w:r>
        <w:t xml:space="preserve">Perform general clerical duties such as photocopying, faxing, mass mailings, filing</w:t>
      </w:r>
    </w:p>
    <w:p>
      <w:pPr>
        <w:pStyle w:val="Compact"/>
        <w:numPr>
          <w:numId w:val="1001"/>
          <w:ilvl w:val="0"/>
        </w:numPr>
      </w:pPr>
      <w:r>
        <w:t xml:space="preserve">Greeting visitors and clients</w:t>
      </w:r>
    </w:p>
    <w:p>
      <w:pPr>
        <w:pStyle w:val="Compact"/>
        <w:numPr>
          <w:numId w:val="1001"/>
          <w:ilvl w:val="0"/>
        </w:numPr>
      </w:pPr>
      <w:r>
        <w:t xml:space="preserve">Conference room management including</w:t>
      </w:r>
    </w:p>
    <w:p>
      <w:pPr>
        <w:pStyle w:val="Compact"/>
        <w:numPr>
          <w:numId w:val="1001"/>
          <w:ilvl w:val="0"/>
        </w:numPr>
      </w:pPr>
      <w:r>
        <w:t xml:space="preserve">Work with Edelman’s network of administrators across the company to organize cross-office events, videoconferences</w:t>
      </w:r>
    </w:p>
    <w:p>
      <w:pPr>
        <w:pStyle w:val="Compact"/>
        <w:numPr>
          <w:numId w:val="1001"/>
          <w:ilvl w:val="0"/>
        </w:numPr>
      </w:pPr>
      <w:r>
        <w:t xml:space="preserve">Prepare and process expense reports, benefit claims and timesheets</w:t>
      </w:r>
    </w:p>
    <w:p>
      <w:pPr>
        <w:pStyle w:val="Compact"/>
        <w:numPr>
          <w:numId w:val="1001"/>
          <w:ilvl w:val="0"/>
        </w:numPr>
      </w:pPr>
      <w:r>
        <w:t xml:space="preserve">Processes incoming and outgoing communications (phone, email, ground and express delivery, ) on behalf of management</w:t>
      </w:r>
    </w:p>
    <w:p>
      <w:pPr>
        <w:pStyle w:val="Compact"/>
        <w:numPr>
          <w:numId w:val="1001"/>
          <w:ilvl w:val="0"/>
        </w:numPr>
      </w:pPr>
      <w:r>
        <w:t xml:space="preserve">Completes other projects as assigned by the Warehouse Manager</w:t>
      </w:r>
    </w:p>
    <w:p>
      <w:pPr>
        <w:pStyle w:val="Compact"/>
        <w:numPr>
          <w:numId w:val="1001"/>
          <w:ilvl w:val="0"/>
        </w:numPr>
      </w:pPr>
      <w:r>
        <w:t xml:space="preserve">Proactively manage, schedule, and prioritizing executives' work flow and task items</w:t>
      </w:r>
    </w:p>
    <w:p>
      <w:pPr>
        <w:pStyle w:val="Compact"/>
        <w:numPr>
          <w:numId w:val="1001"/>
          <w:ilvl w:val="0"/>
        </w:numPr>
      </w:pPr>
      <w:r>
        <w:t xml:space="preserve">Maintaining team and meeting calendar</w:t>
      </w:r>
    </w:p>
    <w:p>
      <w:pPr>
        <w:pStyle w:val="Heading2"/>
      </w:pPr>
      <w:bookmarkStart w:id="23" w:name="qualifications-for-administrative-receptionist"/>
      <w:r>
        <w:t xml:space="preserve">Qualifications for administrative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proper use of English in spoken and written forms (grammar, spelling, vocabulary ) and of generally accepted office practices, procedures and equipment</w:t>
      </w:r>
    </w:p>
    <w:p>
      <w:pPr>
        <w:pStyle w:val="Compact"/>
        <w:numPr>
          <w:numId w:val="1002"/>
          <w:ilvl w:val="0"/>
        </w:numPr>
      </w:pPr>
      <w:r>
        <w:t xml:space="preserve">Must be physically able to bend, stoop, climb, walk, and lift &amp; carry heavy objects (up to 20 lbs)</w:t>
      </w:r>
    </w:p>
    <w:p>
      <w:pPr>
        <w:pStyle w:val="Compact"/>
        <w:numPr>
          <w:numId w:val="1002"/>
          <w:ilvl w:val="0"/>
        </w:numPr>
      </w:pPr>
      <w:r>
        <w:t xml:space="preserve">Must have 5+ years of Accounts Payable/Accounts Receivable experience</w:t>
      </w:r>
    </w:p>
    <w:p>
      <w:pPr>
        <w:pStyle w:val="Compact"/>
        <w:numPr>
          <w:numId w:val="1002"/>
          <w:ilvl w:val="0"/>
        </w:numPr>
      </w:pPr>
      <w:r>
        <w:t xml:space="preserve">Must be personable and willing to wear many hats</w:t>
      </w:r>
    </w:p>
    <w:p>
      <w:pPr>
        <w:pStyle w:val="Compact"/>
        <w:numPr>
          <w:numId w:val="1002"/>
          <w:ilvl w:val="0"/>
        </w:numPr>
      </w:pPr>
      <w:r>
        <w:t xml:space="preserve">Coordinate calendars for conference room scheduling</w:t>
      </w:r>
    </w:p>
    <w:p>
      <w:pPr>
        <w:pStyle w:val="Compact"/>
        <w:numPr>
          <w:numId w:val="1002"/>
          <w:ilvl w:val="0"/>
        </w:numPr>
      </w:pPr>
      <w:r>
        <w:t xml:space="preserve">Order and coordinate breakfast, lunch for office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2021-10-28T18:28:37Z</dcterms:created>
  <dcterms:modified xsi:type="dcterms:W3CDTF">2021-10-28T18:28:37Z</dcterms:modified>
</cp:coreProperties>
</file>